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DFE" w:rsidRPr="007354E7" w:rsidRDefault="000D7A57" w:rsidP="000D7A57">
      <w:pPr>
        <w:jc w:val="center"/>
        <w:rPr>
          <w:b/>
          <w:sz w:val="32"/>
          <w:szCs w:val="32"/>
        </w:rPr>
      </w:pPr>
      <w:r w:rsidRPr="007354E7">
        <w:rPr>
          <w:rFonts w:hint="eastAsia"/>
          <w:b/>
          <w:sz w:val="32"/>
          <w:szCs w:val="32"/>
        </w:rPr>
        <w:t>2016</w:t>
      </w:r>
      <w:r w:rsidRPr="007354E7">
        <w:rPr>
          <w:rFonts w:hint="eastAsia"/>
          <w:b/>
          <w:sz w:val="32"/>
          <w:szCs w:val="32"/>
        </w:rPr>
        <w:t>年医师定期考核通知</w:t>
      </w:r>
    </w:p>
    <w:p w:rsidR="000C551A" w:rsidRPr="000C551A" w:rsidRDefault="000C551A" w:rsidP="000D7A57">
      <w:pPr>
        <w:jc w:val="left"/>
        <w:rPr>
          <w:sz w:val="28"/>
          <w:szCs w:val="28"/>
        </w:rPr>
      </w:pPr>
      <w:r w:rsidRPr="000C551A">
        <w:rPr>
          <w:rFonts w:hint="eastAsia"/>
          <w:sz w:val="28"/>
          <w:szCs w:val="28"/>
        </w:rPr>
        <w:t>各临床医技科室：</w:t>
      </w:r>
      <w:r w:rsidR="000D7A57" w:rsidRPr="000C551A">
        <w:rPr>
          <w:rFonts w:hint="eastAsia"/>
          <w:sz w:val="28"/>
          <w:szCs w:val="28"/>
        </w:rPr>
        <w:t xml:space="preserve">     </w:t>
      </w:r>
    </w:p>
    <w:p w:rsidR="00C51D09" w:rsidRDefault="000D7A57" w:rsidP="000C551A">
      <w:pPr>
        <w:ind w:firstLineChars="200" w:firstLine="560"/>
        <w:jc w:val="left"/>
        <w:rPr>
          <w:sz w:val="28"/>
          <w:szCs w:val="28"/>
        </w:rPr>
      </w:pPr>
      <w:r w:rsidRPr="000D7A57">
        <w:rPr>
          <w:rFonts w:hint="eastAsia"/>
          <w:sz w:val="28"/>
          <w:szCs w:val="28"/>
        </w:rPr>
        <w:t>根据</w:t>
      </w:r>
      <w:r>
        <w:rPr>
          <w:rFonts w:hint="eastAsia"/>
          <w:sz w:val="28"/>
          <w:szCs w:val="28"/>
        </w:rPr>
        <w:t>北京市卫计委关于开展</w:t>
      </w:r>
      <w:r>
        <w:rPr>
          <w:rFonts w:hint="eastAsia"/>
          <w:sz w:val="28"/>
          <w:szCs w:val="28"/>
        </w:rPr>
        <w:t>2016</w:t>
      </w:r>
      <w:r>
        <w:rPr>
          <w:rFonts w:hint="eastAsia"/>
          <w:sz w:val="28"/>
          <w:szCs w:val="28"/>
        </w:rPr>
        <w:t>年医师定期考核的要求，现</w:t>
      </w:r>
      <w:r w:rsidR="009C7A33">
        <w:rPr>
          <w:rFonts w:hint="eastAsia"/>
          <w:sz w:val="28"/>
          <w:szCs w:val="28"/>
        </w:rPr>
        <w:t>开展考核工作</w:t>
      </w:r>
      <w:r>
        <w:rPr>
          <w:rFonts w:hint="eastAsia"/>
          <w:sz w:val="28"/>
          <w:szCs w:val="28"/>
        </w:rPr>
        <w:t>，</w:t>
      </w:r>
      <w:r w:rsidR="006D3097">
        <w:rPr>
          <w:rFonts w:hint="eastAsia"/>
          <w:sz w:val="28"/>
          <w:szCs w:val="28"/>
        </w:rPr>
        <w:t>医师须持本人《</w:t>
      </w:r>
      <w:r w:rsidR="006D3097" w:rsidRPr="006D3097">
        <w:rPr>
          <w:rFonts w:hint="eastAsia"/>
          <w:sz w:val="28"/>
          <w:szCs w:val="28"/>
        </w:rPr>
        <w:t>执业证书</w:t>
      </w:r>
      <w:r w:rsidR="006D3097">
        <w:rPr>
          <w:rFonts w:hint="eastAsia"/>
          <w:sz w:val="28"/>
          <w:szCs w:val="28"/>
        </w:rPr>
        <w:t>》</w:t>
      </w:r>
      <w:r w:rsidR="006D3097" w:rsidRPr="006D3097">
        <w:rPr>
          <w:rFonts w:hint="eastAsia"/>
          <w:sz w:val="28"/>
          <w:szCs w:val="28"/>
        </w:rPr>
        <w:t>上的身份证号码</w:t>
      </w:r>
      <w:r w:rsidR="006D3097">
        <w:rPr>
          <w:rFonts w:hint="eastAsia"/>
          <w:sz w:val="28"/>
          <w:szCs w:val="28"/>
        </w:rPr>
        <w:t>登陆“</w:t>
      </w:r>
      <w:r w:rsidR="006D3097" w:rsidRPr="006D3097">
        <w:rPr>
          <w:rFonts w:hint="eastAsia"/>
          <w:b/>
          <w:sz w:val="28"/>
          <w:szCs w:val="28"/>
        </w:rPr>
        <w:t>北京市卫计委人力资源管理系统</w:t>
      </w:r>
      <w:r w:rsidR="006D3097">
        <w:rPr>
          <w:rFonts w:hint="eastAsia"/>
          <w:sz w:val="28"/>
          <w:szCs w:val="28"/>
        </w:rPr>
        <w:t>”</w:t>
      </w:r>
      <w:r w:rsidR="00D127E4">
        <w:rPr>
          <w:rFonts w:hint="eastAsia"/>
          <w:sz w:val="28"/>
          <w:szCs w:val="28"/>
        </w:rPr>
        <w:t>（网址：</w:t>
      </w:r>
      <w:hyperlink r:id="rId7" w:history="1">
        <w:r w:rsidR="00D127E4" w:rsidRPr="005E3957">
          <w:rPr>
            <w:rStyle w:val="a8"/>
            <w:sz w:val="28"/>
            <w:szCs w:val="28"/>
          </w:rPr>
          <w:t>http://101.200.85.213:8080/</w:t>
        </w:r>
      </w:hyperlink>
      <w:r w:rsidR="00D127E4">
        <w:rPr>
          <w:rFonts w:hint="eastAsia"/>
          <w:sz w:val="28"/>
          <w:szCs w:val="28"/>
        </w:rPr>
        <w:t>）</w:t>
      </w:r>
      <w:r w:rsidR="006D3097">
        <w:rPr>
          <w:rFonts w:hint="eastAsia"/>
          <w:sz w:val="28"/>
          <w:szCs w:val="28"/>
        </w:rPr>
        <w:t>，</w:t>
      </w:r>
      <w:r w:rsidR="009C7A33">
        <w:rPr>
          <w:rFonts w:hint="eastAsia"/>
          <w:sz w:val="28"/>
          <w:szCs w:val="28"/>
        </w:rPr>
        <w:t>点击左侧“待参加的考试”栏目</w:t>
      </w:r>
      <w:r w:rsidR="006D3097">
        <w:rPr>
          <w:rFonts w:hint="eastAsia"/>
          <w:sz w:val="28"/>
          <w:szCs w:val="28"/>
        </w:rPr>
        <w:t>，</w:t>
      </w:r>
      <w:r w:rsidR="009C7A33">
        <w:rPr>
          <w:rFonts w:hint="eastAsia"/>
          <w:sz w:val="28"/>
          <w:szCs w:val="28"/>
        </w:rPr>
        <w:t>选择相应的考试科目进行考核。</w:t>
      </w:r>
      <w:r w:rsidR="006D3097">
        <w:rPr>
          <w:rFonts w:hint="eastAsia"/>
          <w:sz w:val="28"/>
          <w:szCs w:val="28"/>
        </w:rPr>
        <w:t>具体步骤</w:t>
      </w:r>
      <w:r w:rsidR="008B0E16">
        <w:rPr>
          <w:rFonts w:hint="eastAsia"/>
          <w:sz w:val="28"/>
          <w:szCs w:val="28"/>
        </w:rPr>
        <w:t>和</w:t>
      </w:r>
      <w:r w:rsidR="007F1A1F">
        <w:rPr>
          <w:rFonts w:hint="eastAsia"/>
          <w:sz w:val="28"/>
          <w:szCs w:val="28"/>
        </w:rPr>
        <w:t>复习</w:t>
      </w:r>
      <w:r w:rsidR="008B0E16">
        <w:rPr>
          <w:rFonts w:hint="eastAsia"/>
          <w:sz w:val="28"/>
          <w:szCs w:val="28"/>
        </w:rPr>
        <w:t>资料</w:t>
      </w:r>
      <w:r w:rsidR="006D3097">
        <w:rPr>
          <w:rFonts w:hint="eastAsia"/>
          <w:sz w:val="28"/>
          <w:szCs w:val="28"/>
        </w:rPr>
        <w:t>请参考</w:t>
      </w:r>
      <w:r w:rsidR="00E46ADE">
        <w:rPr>
          <w:rFonts w:hint="eastAsia"/>
          <w:sz w:val="28"/>
          <w:szCs w:val="28"/>
        </w:rPr>
        <w:t>内网或外网医务处下载专区的</w:t>
      </w:r>
      <w:r w:rsidR="006D3097">
        <w:rPr>
          <w:rFonts w:hint="eastAsia"/>
          <w:sz w:val="28"/>
          <w:szCs w:val="28"/>
        </w:rPr>
        <w:t>“</w:t>
      </w:r>
      <w:r w:rsidR="00EE4097" w:rsidRPr="00EE4097">
        <w:rPr>
          <w:rFonts w:hint="eastAsia"/>
          <w:b/>
          <w:sz w:val="28"/>
          <w:szCs w:val="28"/>
        </w:rPr>
        <w:t>2016</w:t>
      </w:r>
      <w:r w:rsidR="00EE4097" w:rsidRPr="00EE4097">
        <w:rPr>
          <w:rFonts w:hint="eastAsia"/>
          <w:b/>
          <w:sz w:val="28"/>
          <w:szCs w:val="28"/>
        </w:rPr>
        <w:t>年</w:t>
      </w:r>
      <w:r w:rsidR="006D3097" w:rsidRPr="00EE4097">
        <w:rPr>
          <w:rFonts w:hint="eastAsia"/>
          <w:b/>
          <w:sz w:val="28"/>
          <w:szCs w:val="28"/>
        </w:rPr>
        <w:t>医师定期</w:t>
      </w:r>
      <w:r w:rsidR="006D3097" w:rsidRPr="006D3097">
        <w:rPr>
          <w:rFonts w:hint="eastAsia"/>
          <w:b/>
          <w:sz w:val="28"/>
          <w:szCs w:val="28"/>
        </w:rPr>
        <w:t>考核系统（医师登陆）</w:t>
      </w:r>
      <w:r w:rsidR="006D3097">
        <w:rPr>
          <w:rFonts w:hint="eastAsia"/>
          <w:sz w:val="28"/>
          <w:szCs w:val="28"/>
        </w:rPr>
        <w:t>”</w:t>
      </w:r>
      <w:r w:rsidR="006D3097">
        <w:rPr>
          <w:rFonts w:hint="eastAsia"/>
          <w:sz w:val="28"/>
          <w:szCs w:val="28"/>
        </w:rPr>
        <w:t>PPT</w:t>
      </w:r>
      <w:r w:rsidR="00365E1B">
        <w:rPr>
          <w:rFonts w:hint="eastAsia"/>
          <w:sz w:val="28"/>
          <w:szCs w:val="28"/>
        </w:rPr>
        <w:t>和</w:t>
      </w:r>
      <w:r w:rsidR="00CF2DEC" w:rsidRPr="00CF2DEC">
        <w:rPr>
          <w:rFonts w:hint="eastAsia"/>
          <w:sz w:val="28"/>
          <w:szCs w:val="28"/>
        </w:rPr>
        <w:t>“</w:t>
      </w:r>
      <w:r w:rsidR="00CF2DEC" w:rsidRPr="00CF2DEC">
        <w:rPr>
          <w:rFonts w:hint="eastAsia"/>
          <w:b/>
          <w:sz w:val="28"/>
          <w:szCs w:val="28"/>
        </w:rPr>
        <w:t>2016</w:t>
      </w:r>
      <w:r w:rsidR="00CF2DEC" w:rsidRPr="00CF2DEC">
        <w:rPr>
          <w:rFonts w:hint="eastAsia"/>
          <w:b/>
          <w:sz w:val="28"/>
          <w:szCs w:val="28"/>
        </w:rPr>
        <w:t>年度医师定期考核工作方案（京卫医【</w:t>
      </w:r>
      <w:r w:rsidR="00CF2DEC" w:rsidRPr="00CF2DEC">
        <w:rPr>
          <w:rFonts w:hint="eastAsia"/>
          <w:b/>
          <w:sz w:val="28"/>
          <w:szCs w:val="28"/>
        </w:rPr>
        <w:t>2016</w:t>
      </w:r>
      <w:r w:rsidR="00CF2DEC" w:rsidRPr="00CF2DEC">
        <w:rPr>
          <w:rFonts w:hint="eastAsia"/>
          <w:b/>
          <w:sz w:val="28"/>
          <w:szCs w:val="28"/>
        </w:rPr>
        <w:t>】</w:t>
      </w:r>
      <w:r w:rsidR="00CF2DEC" w:rsidRPr="00CF2DEC">
        <w:rPr>
          <w:rFonts w:hint="eastAsia"/>
          <w:b/>
          <w:sz w:val="28"/>
          <w:szCs w:val="28"/>
        </w:rPr>
        <w:t>83</w:t>
      </w:r>
      <w:r w:rsidR="00CF2DEC" w:rsidRPr="00CF2DEC">
        <w:rPr>
          <w:rFonts w:hint="eastAsia"/>
          <w:b/>
          <w:sz w:val="28"/>
          <w:szCs w:val="28"/>
        </w:rPr>
        <w:t>号）</w:t>
      </w:r>
      <w:r w:rsidR="00CF2DEC" w:rsidRPr="00CF2DEC">
        <w:rPr>
          <w:rFonts w:hint="eastAsia"/>
          <w:sz w:val="28"/>
          <w:szCs w:val="28"/>
        </w:rPr>
        <w:t>”</w:t>
      </w:r>
      <w:r w:rsidR="00CF2DEC">
        <w:rPr>
          <w:rFonts w:hint="eastAsia"/>
          <w:sz w:val="28"/>
          <w:szCs w:val="28"/>
        </w:rPr>
        <w:t>等</w:t>
      </w:r>
      <w:r w:rsidR="006E57FA">
        <w:rPr>
          <w:rFonts w:hint="eastAsia"/>
          <w:sz w:val="28"/>
          <w:szCs w:val="28"/>
        </w:rPr>
        <w:t>。法律法规考核为全院医师必考科目，截止时间</w:t>
      </w:r>
      <w:r w:rsidR="00E67FB7">
        <w:rPr>
          <w:rFonts w:hint="eastAsia"/>
          <w:sz w:val="28"/>
          <w:szCs w:val="28"/>
        </w:rPr>
        <w:t>到</w:t>
      </w:r>
      <w:r w:rsidR="006D3097">
        <w:rPr>
          <w:rFonts w:hint="eastAsia"/>
          <w:sz w:val="28"/>
          <w:szCs w:val="28"/>
        </w:rPr>
        <w:t>2016</w:t>
      </w:r>
      <w:r w:rsidR="006D3097">
        <w:rPr>
          <w:rFonts w:hint="eastAsia"/>
          <w:sz w:val="28"/>
          <w:szCs w:val="28"/>
        </w:rPr>
        <w:t>年</w:t>
      </w:r>
      <w:r w:rsidR="00E67FB7">
        <w:rPr>
          <w:rFonts w:hint="eastAsia"/>
          <w:sz w:val="28"/>
          <w:szCs w:val="28"/>
        </w:rPr>
        <w:t>10</w:t>
      </w:r>
      <w:r w:rsidR="006D3097">
        <w:rPr>
          <w:rFonts w:hint="eastAsia"/>
          <w:sz w:val="28"/>
          <w:szCs w:val="28"/>
        </w:rPr>
        <w:t>月</w:t>
      </w:r>
      <w:r w:rsidR="006D3097">
        <w:rPr>
          <w:rFonts w:hint="eastAsia"/>
          <w:sz w:val="28"/>
          <w:szCs w:val="28"/>
        </w:rPr>
        <w:t>31</w:t>
      </w:r>
      <w:r w:rsidR="006D3097">
        <w:rPr>
          <w:rFonts w:hint="eastAsia"/>
          <w:sz w:val="28"/>
          <w:szCs w:val="28"/>
        </w:rPr>
        <w:t>日</w:t>
      </w:r>
      <w:r w:rsidR="006E57FA">
        <w:rPr>
          <w:rFonts w:hint="eastAsia"/>
          <w:sz w:val="28"/>
          <w:szCs w:val="28"/>
        </w:rPr>
        <w:t>；</w:t>
      </w:r>
      <w:r w:rsidR="00E67FB7">
        <w:rPr>
          <w:rFonts w:hint="eastAsia"/>
          <w:sz w:val="28"/>
          <w:szCs w:val="28"/>
        </w:rPr>
        <w:t>内科</w:t>
      </w:r>
      <w:r w:rsidR="00B844B0">
        <w:rPr>
          <w:rFonts w:hint="eastAsia"/>
          <w:sz w:val="28"/>
          <w:szCs w:val="28"/>
        </w:rPr>
        <w:t>专业</w:t>
      </w:r>
      <w:r w:rsidR="00E67FB7">
        <w:rPr>
          <w:rFonts w:hint="eastAsia"/>
          <w:sz w:val="28"/>
          <w:szCs w:val="28"/>
        </w:rPr>
        <w:t>考核</w:t>
      </w:r>
      <w:r w:rsidR="00F42AD9">
        <w:rPr>
          <w:rFonts w:hint="eastAsia"/>
          <w:sz w:val="28"/>
          <w:szCs w:val="28"/>
        </w:rPr>
        <w:t>截止时间</w:t>
      </w:r>
      <w:r w:rsidR="00E67FB7">
        <w:rPr>
          <w:rFonts w:hint="eastAsia"/>
          <w:sz w:val="28"/>
          <w:szCs w:val="28"/>
        </w:rPr>
        <w:t>到</w:t>
      </w:r>
      <w:r w:rsidR="00E67FB7">
        <w:rPr>
          <w:rFonts w:hint="eastAsia"/>
          <w:sz w:val="28"/>
          <w:szCs w:val="28"/>
        </w:rPr>
        <w:t>2016</w:t>
      </w:r>
      <w:r w:rsidR="00E67FB7">
        <w:rPr>
          <w:rFonts w:hint="eastAsia"/>
          <w:sz w:val="28"/>
          <w:szCs w:val="28"/>
        </w:rPr>
        <w:t>年</w:t>
      </w:r>
      <w:r w:rsidR="00E67FB7">
        <w:rPr>
          <w:rFonts w:hint="eastAsia"/>
          <w:sz w:val="28"/>
          <w:szCs w:val="28"/>
        </w:rPr>
        <w:t>11</w:t>
      </w:r>
      <w:r w:rsidR="00E67FB7">
        <w:rPr>
          <w:rFonts w:hint="eastAsia"/>
          <w:sz w:val="28"/>
          <w:szCs w:val="28"/>
        </w:rPr>
        <w:t>月</w:t>
      </w:r>
      <w:r w:rsidR="00E67FB7">
        <w:rPr>
          <w:rFonts w:hint="eastAsia"/>
          <w:sz w:val="28"/>
          <w:szCs w:val="28"/>
        </w:rPr>
        <w:t>8</w:t>
      </w:r>
      <w:r w:rsidR="00E67FB7">
        <w:rPr>
          <w:rFonts w:hint="eastAsia"/>
          <w:sz w:val="28"/>
          <w:szCs w:val="28"/>
        </w:rPr>
        <w:t>日</w:t>
      </w:r>
      <w:r w:rsidR="006E57FA">
        <w:rPr>
          <w:rFonts w:hint="eastAsia"/>
          <w:sz w:val="28"/>
          <w:szCs w:val="28"/>
        </w:rPr>
        <w:t>；其他专业科目考核时间另行通知。</w:t>
      </w:r>
      <w:r w:rsidR="007F1A1F" w:rsidRPr="007F1A1F">
        <w:rPr>
          <w:sz w:val="28"/>
          <w:szCs w:val="28"/>
        </w:rPr>
        <w:t>考核试题不超出复习</w:t>
      </w:r>
      <w:r w:rsidR="007F1A1F">
        <w:rPr>
          <w:rFonts w:hint="eastAsia"/>
          <w:sz w:val="28"/>
          <w:szCs w:val="28"/>
        </w:rPr>
        <w:t>资料</w:t>
      </w:r>
      <w:r w:rsidR="007F1A1F" w:rsidRPr="007F1A1F">
        <w:rPr>
          <w:sz w:val="28"/>
          <w:szCs w:val="28"/>
        </w:rPr>
        <w:t>范围</w:t>
      </w:r>
      <w:r w:rsidR="007F1A1F">
        <w:rPr>
          <w:rFonts w:hint="eastAsia"/>
          <w:sz w:val="28"/>
          <w:szCs w:val="28"/>
        </w:rPr>
        <w:t>，</w:t>
      </w:r>
      <w:r w:rsidR="00E67FB7">
        <w:rPr>
          <w:rFonts w:hint="eastAsia"/>
          <w:sz w:val="28"/>
          <w:szCs w:val="28"/>
        </w:rPr>
        <w:t>请参加考核的医师务必在截止时间前完成</w:t>
      </w:r>
      <w:r w:rsidR="00B844B0">
        <w:rPr>
          <w:rFonts w:hint="eastAsia"/>
          <w:sz w:val="28"/>
          <w:szCs w:val="28"/>
        </w:rPr>
        <w:t>，</w:t>
      </w:r>
      <w:r w:rsidR="00FF327B">
        <w:rPr>
          <w:rFonts w:hint="eastAsia"/>
          <w:sz w:val="28"/>
          <w:szCs w:val="28"/>
        </w:rPr>
        <w:t>未</w:t>
      </w:r>
      <w:r w:rsidR="00CD54E6">
        <w:rPr>
          <w:rFonts w:hint="eastAsia"/>
          <w:sz w:val="28"/>
          <w:szCs w:val="28"/>
        </w:rPr>
        <w:t>完成</w:t>
      </w:r>
      <w:r w:rsidR="00B844B0">
        <w:rPr>
          <w:rFonts w:hint="eastAsia"/>
          <w:sz w:val="28"/>
          <w:szCs w:val="28"/>
        </w:rPr>
        <w:t>的</w:t>
      </w:r>
      <w:r w:rsidR="00BE7652">
        <w:rPr>
          <w:rFonts w:hint="eastAsia"/>
          <w:sz w:val="28"/>
          <w:szCs w:val="28"/>
        </w:rPr>
        <w:t>医师</w:t>
      </w:r>
      <w:r w:rsidR="00B844B0">
        <w:rPr>
          <w:rFonts w:hint="eastAsia"/>
          <w:sz w:val="28"/>
          <w:szCs w:val="28"/>
        </w:rPr>
        <w:t>将</w:t>
      </w:r>
      <w:r w:rsidR="004A627E">
        <w:rPr>
          <w:rFonts w:hint="eastAsia"/>
          <w:sz w:val="28"/>
          <w:szCs w:val="28"/>
        </w:rPr>
        <w:t>严重影响</w:t>
      </w:r>
      <w:r w:rsidR="00CD54E6">
        <w:rPr>
          <w:rFonts w:hint="eastAsia"/>
          <w:sz w:val="28"/>
          <w:szCs w:val="28"/>
        </w:rPr>
        <w:t>临床工作</w:t>
      </w:r>
      <w:r w:rsidR="004A627E">
        <w:rPr>
          <w:rFonts w:hint="eastAsia"/>
          <w:sz w:val="28"/>
          <w:szCs w:val="28"/>
        </w:rPr>
        <w:t>的开展</w:t>
      </w:r>
      <w:r w:rsidR="00CD54E6">
        <w:rPr>
          <w:rFonts w:hint="eastAsia"/>
          <w:sz w:val="28"/>
          <w:szCs w:val="28"/>
        </w:rPr>
        <w:t>。</w:t>
      </w:r>
    </w:p>
    <w:p w:rsidR="000D7A57" w:rsidRDefault="0057093F" w:rsidP="00C51D09">
      <w:pPr>
        <w:ind w:firstLineChars="200" w:firstLine="560"/>
        <w:jc w:val="left"/>
        <w:rPr>
          <w:sz w:val="28"/>
          <w:szCs w:val="28"/>
        </w:rPr>
      </w:pPr>
      <w:r>
        <w:rPr>
          <w:rFonts w:hint="eastAsia"/>
          <w:sz w:val="28"/>
          <w:szCs w:val="28"/>
        </w:rPr>
        <w:t>联系电话：</w:t>
      </w:r>
      <w:r>
        <w:rPr>
          <w:rFonts w:hint="eastAsia"/>
          <w:sz w:val="28"/>
          <w:szCs w:val="28"/>
        </w:rPr>
        <w:t>87788021</w:t>
      </w:r>
      <w:r>
        <w:rPr>
          <w:rFonts w:hint="eastAsia"/>
          <w:sz w:val="28"/>
          <w:szCs w:val="28"/>
        </w:rPr>
        <w:t>，联系人：郑舒文</w:t>
      </w:r>
    </w:p>
    <w:p w:rsidR="005F361B" w:rsidRDefault="005F361B" w:rsidP="00C51D09">
      <w:pPr>
        <w:ind w:firstLineChars="200" w:firstLine="560"/>
        <w:jc w:val="left"/>
        <w:rPr>
          <w:sz w:val="28"/>
          <w:szCs w:val="28"/>
        </w:rPr>
      </w:pPr>
    </w:p>
    <w:p w:rsidR="005F361B" w:rsidRDefault="005F361B" w:rsidP="00C51D09">
      <w:pPr>
        <w:ind w:firstLineChars="200" w:firstLine="560"/>
        <w:jc w:val="left"/>
        <w:rPr>
          <w:sz w:val="28"/>
          <w:szCs w:val="28"/>
        </w:rPr>
      </w:pPr>
    </w:p>
    <w:p w:rsidR="00466710" w:rsidRDefault="00466710" w:rsidP="00C51D09">
      <w:pPr>
        <w:ind w:firstLineChars="200" w:firstLine="560"/>
        <w:jc w:val="left"/>
        <w:rPr>
          <w:sz w:val="28"/>
          <w:szCs w:val="28"/>
        </w:rPr>
      </w:pPr>
    </w:p>
    <w:p w:rsidR="005F361B" w:rsidRDefault="005F361B" w:rsidP="00C51D09">
      <w:pPr>
        <w:ind w:firstLineChars="200" w:firstLine="560"/>
        <w:jc w:val="left"/>
        <w:rPr>
          <w:sz w:val="28"/>
          <w:szCs w:val="28"/>
        </w:rPr>
      </w:pPr>
    </w:p>
    <w:p w:rsidR="005F361B" w:rsidRDefault="005F361B" w:rsidP="00C51D09">
      <w:pPr>
        <w:ind w:firstLineChars="200" w:firstLine="560"/>
        <w:jc w:val="left"/>
        <w:rPr>
          <w:sz w:val="28"/>
          <w:szCs w:val="28"/>
        </w:rPr>
      </w:pPr>
    </w:p>
    <w:p w:rsidR="006E57FA" w:rsidRDefault="006E57FA" w:rsidP="00C51D09">
      <w:pPr>
        <w:ind w:firstLineChars="200" w:firstLine="560"/>
        <w:jc w:val="left"/>
        <w:rPr>
          <w:sz w:val="28"/>
          <w:szCs w:val="28"/>
        </w:rPr>
      </w:pPr>
    </w:p>
    <w:p w:rsidR="005F361B" w:rsidRDefault="005F361B" w:rsidP="005F361B">
      <w:pPr>
        <w:ind w:firstLineChars="200" w:firstLine="560"/>
        <w:jc w:val="center"/>
        <w:rPr>
          <w:sz w:val="28"/>
          <w:szCs w:val="28"/>
        </w:rPr>
      </w:pPr>
      <w:r>
        <w:rPr>
          <w:rFonts w:hint="eastAsia"/>
          <w:sz w:val="28"/>
          <w:szCs w:val="28"/>
        </w:rPr>
        <w:t xml:space="preserve">                                        </w:t>
      </w:r>
      <w:r>
        <w:rPr>
          <w:rFonts w:hint="eastAsia"/>
          <w:sz w:val="28"/>
          <w:szCs w:val="28"/>
        </w:rPr>
        <w:t>医务处</w:t>
      </w:r>
    </w:p>
    <w:p w:rsidR="006731D0" w:rsidRDefault="005E6A4C" w:rsidP="005E6A4C">
      <w:pPr>
        <w:ind w:firstLineChars="200" w:firstLine="560"/>
        <w:jc w:val="right"/>
        <w:rPr>
          <w:sz w:val="28"/>
          <w:szCs w:val="28"/>
        </w:rPr>
      </w:pPr>
      <w:r>
        <w:rPr>
          <w:rFonts w:hint="eastAsia"/>
          <w:sz w:val="28"/>
          <w:szCs w:val="28"/>
        </w:rPr>
        <w:t xml:space="preserve">               </w:t>
      </w:r>
      <w:r w:rsidR="005F361B">
        <w:rPr>
          <w:rFonts w:hint="eastAsia"/>
          <w:sz w:val="28"/>
          <w:szCs w:val="28"/>
        </w:rPr>
        <w:t>2016</w:t>
      </w:r>
      <w:r w:rsidR="005F361B">
        <w:rPr>
          <w:rFonts w:hint="eastAsia"/>
          <w:sz w:val="28"/>
          <w:szCs w:val="28"/>
        </w:rPr>
        <w:t>年</w:t>
      </w:r>
      <w:r w:rsidR="005F2B34">
        <w:rPr>
          <w:rFonts w:hint="eastAsia"/>
          <w:sz w:val="28"/>
          <w:szCs w:val="28"/>
        </w:rPr>
        <w:t>9</w:t>
      </w:r>
      <w:r w:rsidR="005F361B">
        <w:rPr>
          <w:rFonts w:hint="eastAsia"/>
          <w:sz w:val="28"/>
          <w:szCs w:val="28"/>
        </w:rPr>
        <w:t>月</w:t>
      </w:r>
      <w:r w:rsidR="005F2B34">
        <w:rPr>
          <w:rFonts w:hint="eastAsia"/>
          <w:sz w:val="28"/>
          <w:szCs w:val="28"/>
        </w:rPr>
        <w:t>20</w:t>
      </w:r>
      <w:r w:rsidR="005F361B">
        <w:rPr>
          <w:rFonts w:hint="eastAsia"/>
          <w:sz w:val="28"/>
          <w:szCs w:val="28"/>
        </w:rPr>
        <w:t>日</w:t>
      </w:r>
    </w:p>
    <w:p w:rsidR="0089358A" w:rsidRDefault="0089358A" w:rsidP="0089358A">
      <w:pPr>
        <w:rPr>
          <w:b/>
        </w:rPr>
      </w:pPr>
      <w:r>
        <w:rPr>
          <w:rFonts w:hint="eastAsia"/>
          <w:b/>
        </w:rPr>
        <w:lastRenderedPageBreak/>
        <w:t>2</w:t>
      </w:r>
      <w:r w:rsidRPr="00CA16FF">
        <w:rPr>
          <w:rFonts w:hint="eastAsia"/>
          <w:b/>
        </w:rPr>
        <w:t>016</w:t>
      </w:r>
      <w:r w:rsidRPr="00CA16FF">
        <w:rPr>
          <w:rFonts w:hint="eastAsia"/>
          <w:b/>
        </w:rPr>
        <w:t>年北京市医师定期考核系统医师操作常见问题与解答</w:t>
      </w:r>
    </w:p>
    <w:p w:rsidR="0089358A" w:rsidRPr="00F673E5" w:rsidRDefault="0089358A" w:rsidP="0089358A">
      <w:r w:rsidRPr="00F673E5">
        <w:rPr>
          <w:rFonts w:hint="eastAsia"/>
        </w:rPr>
        <w:t>版本：</w:t>
      </w:r>
      <w:r w:rsidRPr="00F673E5">
        <w:rPr>
          <w:rFonts w:hint="eastAsia"/>
        </w:rPr>
        <w:t>2016</w:t>
      </w:r>
      <w:r w:rsidRPr="00F673E5">
        <w:rPr>
          <w:rFonts w:hint="eastAsia"/>
        </w:rPr>
        <w:t>年</w:t>
      </w:r>
      <w:r w:rsidRPr="00F673E5">
        <w:rPr>
          <w:rFonts w:hint="eastAsia"/>
        </w:rPr>
        <w:t>5</w:t>
      </w:r>
      <w:r w:rsidRPr="00F673E5">
        <w:rPr>
          <w:rFonts w:hint="eastAsia"/>
        </w:rPr>
        <w:t>月</w:t>
      </w:r>
      <w:r w:rsidRPr="00F673E5">
        <w:rPr>
          <w:rFonts w:hint="eastAsia"/>
        </w:rPr>
        <w:t>11</w:t>
      </w:r>
      <w:r w:rsidRPr="00F673E5">
        <w:rPr>
          <w:rFonts w:hint="eastAsia"/>
        </w:rPr>
        <w:t>日版</w:t>
      </w:r>
    </w:p>
    <w:p w:rsidR="0089358A" w:rsidRDefault="0089358A" w:rsidP="0089358A">
      <w:pPr>
        <w:pStyle w:val="1"/>
        <w:numPr>
          <w:ilvl w:val="0"/>
          <w:numId w:val="2"/>
        </w:numPr>
        <w:rPr>
          <w:sz w:val="24"/>
          <w:szCs w:val="24"/>
        </w:rPr>
      </w:pPr>
      <w:r>
        <w:rPr>
          <w:rFonts w:hint="eastAsia"/>
          <w:sz w:val="24"/>
          <w:szCs w:val="24"/>
        </w:rPr>
        <w:t>系统登录</w:t>
      </w:r>
    </w:p>
    <w:p w:rsidR="0089358A" w:rsidRDefault="0089358A" w:rsidP="0089358A">
      <w:pPr>
        <w:pStyle w:val="2"/>
        <w:ind w:firstLineChars="196" w:firstLine="413"/>
        <w:rPr>
          <w:sz w:val="21"/>
          <w:szCs w:val="21"/>
        </w:rPr>
      </w:pPr>
      <w:r w:rsidRPr="0075641A">
        <w:rPr>
          <w:rFonts w:hint="eastAsia"/>
          <w:sz w:val="21"/>
          <w:szCs w:val="21"/>
        </w:rPr>
        <w:t>1.1</w:t>
      </w:r>
      <w:r>
        <w:rPr>
          <w:rFonts w:hint="eastAsia"/>
          <w:sz w:val="21"/>
          <w:szCs w:val="21"/>
        </w:rPr>
        <w:t>网址</w:t>
      </w:r>
    </w:p>
    <w:p w:rsidR="0089358A" w:rsidRDefault="0089358A" w:rsidP="0089358A">
      <w:r>
        <w:rPr>
          <w:rFonts w:hint="eastAsia"/>
        </w:rPr>
        <w:t>系统网址是：</w:t>
      </w:r>
      <w:hyperlink r:id="rId8" w:history="1">
        <w:r w:rsidRPr="00C100C7">
          <w:rPr>
            <w:rStyle w:val="a8"/>
          </w:rPr>
          <w:t>http://101.200.85.213:8080/</w:t>
        </w:r>
      </w:hyperlink>
    </w:p>
    <w:p w:rsidR="0089358A" w:rsidRDefault="0089358A" w:rsidP="0089358A">
      <w:pPr>
        <w:pStyle w:val="2"/>
        <w:ind w:firstLineChars="196" w:firstLine="413"/>
        <w:rPr>
          <w:sz w:val="21"/>
          <w:szCs w:val="21"/>
        </w:rPr>
      </w:pPr>
      <w:r>
        <w:rPr>
          <w:rFonts w:hint="eastAsia"/>
          <w:sz w:val="21"/>
          <w:szCs w:val="21"/>
        </w:rPr>
        <w:t>1.2</w:t>
      </w:r>
      <w:r>
        <w:rPr>
          <w:rFonts w:hint="eastAsia"/>
          <w:sz w:val="21"/>
          <w:szCs w:val="21"/>
        </w:rPr>
        <w:t>浏览器：</w:t>
      </w:r>
    </w:p>
    <w:p w:rsidR="0089358A" w:rsidRPr="0075641A" w:rsidRDefault="0089358A" w:rsidP="0089358A">
      <w:r>
        <w:rPr>
          <w:rFonts w:hint="eastAsia"/>
        </w:rPr>
        <w:t>浏览器推荐用</w:t>
      </w:r>
      <w:r>
        <w:rPr>
          <w:rFonts w:hint="eastAsia"/>
        </w:rPr>
        <w:t>360</w:t>
      </w:r>
      <w:r>
        <w:rPr>
          <w:rFonts w:hint="eastAsia"/>
        </w:rPr>
        <w:t>浏览器的急速模式</w:t>
      </w:r>
    </w:p>
    <w:p w:rsidR="0089358A" w:rsidRDefault="0089358A" w:rsidP="0089358A">
      <w:pPr>
        <w:pStyle w:val="2"/>
        <w:ind w:firstLineChars="196" w:firstLine="413"/>
        <w:rPr>
          <w:sz w:val="21"/>
          <w:szCs w:val="21"/>
        </w:rPr>
      </w:pPr>
      <w:r>
        <w:rPr>
          <w:rFonts w:hint="eastAsia"/>
          <w:sz w:val="21"/>
          <w:szCs w:val="21"/>
        </w:rPr>
        <w:t>1.2</w:t>
      </w:r>
      <w:r>
        <w:rPr>
          <w:rFonts w:hint="eastAsia"/>
          <w:sz w:val="21"/>
          <w:szCs w:val="21"/>
        </w:rPr>
        <w:t>用户名：</w:t>
      </w:r>
    </w:p>
    <w:p w:rsidR="0089358A" w:rsidRDefault="0089358A" w:rsidP="0089358A">
      <w:r>
        <w:rPr>
          <w:rFonts w:hint="eastAsia"/>
        </w:rPr>
        <w:t>医师用户名是：医师执业证书上的身份证号码，初始密码</w:t>
      </w:r>
      <w:r>
        <w:rPr>
          <w:rFonts w:hint="eastAsia"/>
        </w:rPr>
        <w:t xml:space="preserve"> 123456</w:t>
      </w:r>
    </w:p>
    <w:p w:rsidR="0089358A" w:rsidRPr="000267E6" w:rsidRDefault="0089358A" w:rsidP="0089358A">
      <w:r>
        <w:rPr>
          <w:rFonts w:hint="eastAsia"/>
        </w:rPr>
        <w:t>医疗机构：医疗机构执业许可证上的登记号，初始密码</w:t>
      </w:r>
      <w:r>
        <w:rPr>
          <w:rFonts w:hint="eastAsia"/>
        </w:rPr>
        <w:t xml:space="preserve"> 123456</w:t>
      </w:r>
    </w:p>
    <w:p w:rsidR="0089358A" w:rsidRDefault="0089358A" w:rsidP="0089358A">
      <w:pPr>
        <w:pStyle w:val="2"/>
        <w:ind w:firstLineChars="196" w:firstLine="413"/>
        <w:rPr>
          <w:sz w:val="21"/>
          <w:szCs w:val="21"/>
        </w:rPr>
      </w:pPr>
      <w:r>
        <w:rPr>
          <w:rFonts w:hint="eastAsia"/>
          <w:sz w:val="21"/>
          <w:szCs w:val="21"/>
        </w:rPr>
        <w:t>1.3</w:t>
      </w:r>
      <w:r>
        <w:rPr>
          <w:rFonts w:hint="eastAsia"/>
          <w:sz w:val="21"/>
          <w:szCs w:val="21"/>
        </w:rPr>
        <w:t>密码：</w:t>
      </w:r>
    </w:p>
    <w:p w:rsidR="0089358A" w:rsidRDefault="0089358A" w:rsidP="0089358A">
      <w:r>
        <w:rPr>
          <w:rFonts w:hint="eastAsia"/>
        </w:rPr>
        <w:t>所有账号初始密码统一是：</w:t>
      </w:r>
      <w:r>
        <w:rPr>
          <w:rFonts w:hint="eastAsia"/>
        </w:rPr>
        <w:t xml:space="preserve">123456 </w:t>
      </w:r>
      <w:r>
        <w:rPr>
          <w:rFonts w:hint="eastAsia"/>
        </w:rPr>
        <w:t>。登录之后系统会强制修改初始密码。</w:t>
      </w:r>
    </w:p>
    <w:p w:rsidR="0089358A" w:rsidRDefault="0089358A" w:rsidP="0089358A">
      <w:pPr>
        <w:pStyle w:val="2"/>
        <w:ind w:firstLineChars="196" w:firstLine="413"/>
        <w:rPr>
          <w:sz w:val="21"/>
          <w:szCs w:val="21"/>
        </w:rPr>
      </w:pPr>
      <w:r>
        <w:rPr>
          <w:rFonts w:hint="eastAsia"/>
          <w:sz w:val="21"/>
          <w:szCs w:val="21"/>
        </w:rPr>
        <w:t>1.4</w:t>
      </w:r>
      <w:r>
        <w:rPr>
          <w:rFonts w:hint="eastAsia"/>
          <w:sz w:val="21"/>
          <w:szCs w:val="21"/>
        </w:rPr>
        <w:t>培训视频</w:t>
      </w:r>
    </w:p>
    <w:p w:rsidR="0089358A" w:rsidRDefault="0089358A" w:rsidP="0089358A">
      <w:r>
        <w:rPr>
          <w:rFonts w:hint="eastAsia"/>
        </w:rPr>
        <w:t>在系统登录页面，可以看到“操作视频下载”，点开之后可以下载操作视频和操作课件。</w:t>
      </w:r>
    </w:p>
    <w:p w:rsidR="0089358A" w:rsidRDefault="0089358A" w:rsidP="0089358A">
      <w:r>
        <w:rPr>
          <w:rFonts w:hint="eastAsia"/>
        </w:rPr>
        <w:t>请仔细学习培训视频和课件后再进行系统操作。</w:t>
      </w:r>
    </w:p>
    <w:p w:rsidR="0089358A" w:rsidRDefault="0089358A" w:rsidP="0089358A">
      <w:pPr>
        <w:pStyle w:val="2"/>
        <w:ind w:firstLineChars="196" w:firstLine="413"/>
        <w:rPr>
          <w:sz w:val="21"/>
          <w:szCs w:val="21"/>
        </w:rPr>
      </w:pPr>
      <w:r>
        <w:rPr>
          <w:rFonts w:hint="eastAsia"/>
          <w:sz w:val="21"/>
          <w:szCs w:val="21"/>
        </w:rPr>
        <w:t>1.5</w:t>
      </w:r>
      <w:r>
        <w:rPr>
          <w:rFonts w:hint="eastAsia"/>
          <w:sz w:val="21"/>
          <w:szCs w:val="21"/>
        </w:rPr>
        <w:t>看不到菜单</w:t>
      </w:r>
    </w:p>
    <w:p w:rsidR="0089358A" w:rsidRDefault="0089358A" w:rsidP="0089358A">
      <w:r>
        <w:rPr>
          <w:rFonts w:hint="eastAsia"/>
        </w:rPr>
        <w:t>进入系统看不到二级菜单，请更换浏览器；浏览器推荐用</w:t>
      </w:r>
      <w:r>
        <w:rPr>
          <w:rFonts w:hint="eastAsia"/>
        </w:rPr>
        <w:t>360</w:t>
      </w:r>
      <w:r>
        <w:rPr>
          <w:rFonts w:hint="eastAsia"/>
        </w:rPr>
        <w:t>浏览器的急速模式。可参看操作视频。</w:t>
      </w:r>
    </w:p>
    <w:p w:rsidR="0089358A" w:rsidRDefault="0089358A" w:rsidP="0089358A"/>
    <w:p w:rsidR="0089358A" w:rsidRDefault="0089358A" w:rsidP="0089358A">
      <w:pPr>
        <w:pStyle w:val="2"/>
        <w:ind w:firstLineChars="196" w:firstLine="413"/>
        <w:rPr>
          <w:sz w:val="21"/>
          <w:szCs w:val="21"/>
        </w:rPr>
      </w:pPr>
      <w:r>
        <w:rPr>
          <w:rFonts w:hint="eastAsia"/>
          <w:sz w:val="21"/>
          <w:szCs w:val="21"/>
        </w:rPr>
        <w:t>1.6</w:t>
      </w:r>
      <w:r>
        <w:rPr>
          <w:rFonts w:hint="eastAsia"/>
          <w:sz w:val="21"/>
          <w:szCs w:val="21"/>
        </w:rPr>
        <w:t>忘记密码、密码错误</w:t>
      </w:r>
    </w:p>
    <w:p w:rsidR="0089358A" w:rsidRDefault="0089358A" w:rsidP="0089358A">
      <w:r>
        <w:rPr>
          <w:rFonts w:hint="eastAsia"/>
        </w:rPr>
        <w:t>确认用户名。医师用户名是：医师执业证书上的身份证号码，初始密码</w:t>
      </w:r>
      <w:r>
        <w:rPr>
          <w:rFonts w:hint="eastAsia"/>
        </w:rPr>
        <w:t xml:space="preserve"> 123456</w:t>
      </w:r>
      <w:r>
        <w:rPr>
          <w:rFonts w:hint="eastAsia"/>
        </w:rPr>
        <w:t>；医疗机构：医疗机构执业许可证上的登记号，初始密码</w:t>
      </w:r>
      <w:r>
        <w:rPr>
          <w:rFonts w:hint="eastAsia"/>
        </w:rPr>
        <w:t xml:space="preserve"> 123456 </w:t>
      </w:r>
      <w:r>
        <w:rPr>
          <w:rFonts w:hint="eastAsia"/>
        </w:rPr>
        <w:t>。</w:t>
      </w:r>
    </w:p>
    <w:p w:rsidR="0089358A" w:rsidRDefault="0089358A" w:rsidP="0089358A">
      <w:r>
        <w:rPr>
          <w:rFonts w:hint="eastAsia"/>
        </w:rPr>
        <w:t>重置密码：登录页“登录”按钮下有“重置密码”按钮，可以重置医师用户的密码。如要输入正确的医师执业证书上的身份证号码和执业证书号码。</w:t>
      </w:r>
    </w:p>
    <w:p w:rsidR="0089358A" w:rsidRPr="00405B38" w:rsidRDefault="0089358A" w:rsidP="0089358A">
      <w:r>
        <w:rPr>
          <w:rFonts w:hint="eastAsia"/>
        </w:rPr>
        <w:t>医师忘记密码可以联系本单位定考负责人，用医疗机构的密码管理功能将自己的密码初始化</w:t>
      </w:r>
    </w:p>
    <w:p w:rsidR="0089358A" w:rsidRDefault="0089358A" w:rsidP="0089358A">
      <w:r>
        <w:rPr>
          <w:rFonts w:hint="eastAsia"/>
        </w:rPr>
        <w:t>疑难疑问可发邮件至：</w:t>
      </w:r>
      <w:hyperlink r:id="rId9" w:history="1">
        <w:r w:rsidRPr="00C100C7">
          <w:rPr>
            <w:rStyle w:val="a8"/>
          </w:rPr>
          <w:t>shicp@weeho.cn</w:t>
        </w:r>
      </w:hyperlink>
      <w:r>
        <w:rPr>
          <w:rFonts w:hint="eastAsia"/>
        </w:rPr>
        <w:t>，也可加登录页面写的技术支持</w:t>
      </w:r>
      <w:r>
        <w:rPr>
          <w:rFonts w:hint="eastAsia"/>
        </w:rPr>
        <w:t>QQ</w:t>
      </w:r>
      <w:r>
        <w:rPr>
          <w:rFonts w:hint="eastAsia"/>
        </w:rPr>
        <w:t>群，将问题私信给群里的技术支持。</w:t>
      </w:r>
    </w:p>
    <w:p w:rsidR="0089358A" w:rsidRPr="00405B38" w:rsidRDefault="0089358A" w:rsidP="0089358A"/>
    <w:p w:rsidR="0089358A" w:rsidRDefault="0089358A" w:rsidP="0089358A">
      <w:pPr>
        <w:pStyle w:val="1"/>
        <w:numPr>
          <w:ilvl w:val="0"/>
          <w:numId w:val="2"/>
        </w:numPr>
        <w:rPr>
          <w:sz w:val="24"/>
          <w:szCs w:val="24"/>
        </w:rPr>
      </w:pPr>
      <w:r>
        <w:rPr>
          <w:rFonts w:hint="eastAsia"/>
          <w:sz w:val="24"/>
          <w:szCs w:val="24"/>
        </w:rPr>
        <w:t>医师信息确认部分</w:t>
      </w:r>
    </w:p>
    <w:p w:rsidR="0089358A" w:rsidRDefault="0089358A" w:rsidP="0089358A">
      <w:pPr>
        <w:pStyle w:val="2"/>
        <w:ind w:firstLineChars="196" w:firstLine="413"/>
        <w:rPr>
          <w:sz w:val="21"/>
          <w:szCs w:val="21"/>
        </w:rPr>
      </w:pPr>
      <w:r w:rsidRPr="000267E6">
        <w:rPr>
          <w:rFonts w:hint="eastAsia"/>
          <w:sz w:val="21"/>
          <w:szCs w:val="21"/>
        </w:rPr>
        <w:t xml:space="preserve">2.1 </w:t>
      </w:r>
      <w:r>
        <w:rPr>
          <w:rFonts w:hint="eastAsia"/>
          <w:sz w:val="21"/>
          <w:szCs w:val="21"/>
        </w:rPr>
        <w:t>规培</w:t>
      </w:r>
    </w:p>
    <w:p w:rsidR="0089358A" w:rsidRDefault="0089358A" w:rsidP="0089358A">
      <w:r w:rsidRPr="00BC33FB">
        <w:rPr>
          <w:rFonts w:hint="eastAsia"/>
        </w:rPr>
        <w:t>是否规培是确认医师是否为规培医师</w:t>
      </w:r>
      <w:r>
        <w:rPr>
          <w:rFonts w:hint="eastAsia"/>
        </w:rPr>
        <w:t>，是选择是，否选择否。</w:t>
      </w:r>
    </w:p>
    <w:p w:rsidR="0089358A" w:rsidRDefault="0089358A" w:rsidP="0089358A">
      <w:r>
        <w:rPr>
          <w:rFonts w:hint="eastAsia"/>
        </w:rPr>
        <w:t>若不能确认自己是否为规培医师，请联系本单位医师定期考核负责人进行确认。</w:t>
      </w:r>
    </w:p>
    <w:p w:rsidR="0089358A" w:rsidRPr="000267E6" w:rsidRDefault="0089358A" w:rsidP="0089358A">
      <w:pPr>
        <w:pStyle w:val="2"/>
        <w:ind w:firstLineChars="196" w:firstLine="413"/>
        <w:rPr>
          <w:sz w:val="21"/>
          <w:szCs w:val="21"/>
        </w:rPr>
      </w:pPr>
      <w:r w:rsidRPr="000267E6">
        <w:rPr>
          <w:rFonts w:hint="eastAsia"/>
          <w:sz w:val="21"/>
          <w:szCs w:val="21"/>
        </w:rPr>
        <w:t>2.2</w:t>
      </w:r>
      <w:r w:rsidRPr="000267E6">
        <w:rPr>
          <w:rFonts w:hint="eastAsia"/>
          <w:sz w:val="21"/>
          <w:szCs w:val="21"/>
        </w:rPr>
        <w:t>规培单位</w:t>
      </w:r>
    </w:p>
    <w:p w:rsidR="0089358A" w:rsidRPr="00BC33FB" w:rsidRDefault="0089358A" w:rsidP="0089358A">
      <w:pPr>
        <w:ind w:firstLine="435"/>
      </w:pPr>
      <w:r>
        <w:rPr>
          <w:rFonts w:hint="eastAsia"/>
        </w:rPr>
        <w:t>“规培”后面的“执业地点”</w:t>
      </w:r>
      <w:r w:rsidRPr="00BC33FB">
        <w:rPr>
          <w:rFonts w:hint="eastAsia"/>
        </w:rPr>
        <w:t>，是确认</w:t>
      </w:r>
      <w:r>
        <w:rPr>
          <w:rFonts w:hint="eastAsia"/>
        </w:rPr>
        <w:t>负责规培医师定期考核的</w:t>
      </w:r>
      <w:r w:rsidRPr="00BC33FB">
        <w:rPr>
          <w:rFonts w:hint="eastAsia"/>
        </w:rPr>
        <w:t>单位</w:t>
      </w:r>
      <w:r>
        <w:rPr>
          <w:rFonts w:hint="eastAsia"/>
        </w:rPr>
        <w:t>。</w:t>
      </w:r>
    </w:p>
    <w:p w:rsidR="0089358A" w:rsidRDefault="0089358A" w:rsidP="0089358A">
      <w:pPr>
        <w:ind w:firstLine="435"/>
      </w:pPr>
      <w:r>
        <w:rPr>
          <w:rFonts w:hint="eastAsia"/>
        </w:rPr>
        <w:lastRenderedPageBreak/>
        <w:t>规培医师是注册在“北京市卫生计生委”的，“规培”后面的“执业地点”需要填写规培单位的全称；如果不是注册在“北京市卫生计生委”的。则系统自动显示执业单位名称。</w:t>
      </w:r>
    </w:p>
    <w:p w:rsidR="0089358A" w:rsidRPr="000267E6" w:rsidRDefault="0089358A" w:rsidP="0089358A">
      <w:pPr>
        <w:pStyle w:val="2"/>
        <w:ind w:firstLineChars="196" w:firstLine="413"/>
        <w:rPr>
          <w:sz w:val="21"/>
          <w:szCs w:val="21"/>
        </w:rPr>
      </w:pPr>
      <w:r w:rsidRPr="000267E6">
        <w:rPr>
          <w:rFonts w:hint="eastAsia"/>
          <w:sz w:val="21"/>
          <w:szCs w:val="21"/>
        </w:rPr>
        <w:t>2.</w:t>
      </w:r>
      <w:r>
        <w:rPr>
          <w:rFonts w:hint="eastAsia"/>
          <w:sz w:val="21"/>
          <w:szCs w:val="21"/>
        </w:rPr>
        <w:t>3</w:t>
      </w:r>
      <w:r>
        <w:rPr>
          <w:rFonts w:hint="eastAsia"/>
          <w:sz w:val="21"/>
          <w:szCs w:val="21"/>
        </w:rPr>
        <w:t>科室</w:t>
      </w:r>
    </w:p>
    <w:p w:rsidR="0089358A" w:rsidRDefault="0089358A" w:rsidP="0089358A">
      <w:pPr>
        <w:ind w:firstLine="435"/>
      </w:pPr>
      <w:r>
        <w:rPr>
          <w:rFonts w:hint="eastAsia"/>
        </w:rPr>
        <w:t>如果本单位启用了科室管理，则科室有下拉选项，从中选择自己的所属科室。</w:t>
      </w:r>
    </w:p>
    <w:p w:rsidR="0089358A" w:rsidRDefault="0089358A" w:rsidP="0089358A">
      <w:pPr>
        <w:ind w:firstLine="435"/>
      </w:pPr>
      <w:r>
        <w:rPr>
          <w:rFonts w:hint="eastAsia"/>
        </w:rPr>
        <w:t>如果本单位没有启用科室管理，则由医师输入科室名称。</w:t>
      </w:r>
    </w:p>
    <w:p w:rsidR="0089358A" w:rsidRPr="00272CC4" w:rsidRDefault="0089358A" w:rsidP="0089358A">
      <w:pPr>
        <w:ind w:firstLine="435"/>
      </w:pPr>
      <w:r>
        <w:rPr>
          <w:rFonts w:hint="eastAsia"/>
        </w:rPr>
        <w:t>本单位是否启用了科室管理，请联系本单位定考负责人进行确认。</w:t>
      </w:r>
    </w:p>
    <w:p w:rsidR="0089358A" w:rsidRPr="000267E6" w:rsidRDefault="0089358A" w:rsidP="0089358A">
      <w:pPr>
        <w:pStyle w:val="2"/>
        <w:ind w:firstLineChars="196" w:firstLine="413"/>
        <w:rPr>
          <w:sz w:val="21"/>
          <w:szCs w:val="21"/>
        </w:rPr>
      </w:pPr>
      <w:r w:rsidRPr="000267E6">
        <w:rPr>
          <w:rFonts w:hint="eastAsia"/>
          <w:sz w:val="21"/>
          <w:szCs w:val="21"/>
        </w:rPr>
        <w:t>2.</w:t>
      </w:r>
      <w:r>
        <w:rPr>
          <w:rFonts w:hint="eastAsia"/>
          <w:sz w:val="21"/>
          <w:szCs w:val="21"/>
        </w:rPr>
        <w:t>4</w:t>
      </w:r>
      <w:r>
        <w:rPr>
          <w:rFonts w:hint="eastAsia"/>
          <w:sz w:val="21"/>
          <w:szCs w:val="21"/>
        </w:rPr>
        <w:t>继教卡号</w:t>
      </w:r>
    </w:p>
    <w:p w:rsidR="0089358A" w:rsidRDefault="0089358A" w:rsidP="0089358A">
      <w:pPr>
        <w:ind w:firstLine="435"/>
      </w:pPr>
      <w:r>
        <w:rPr>
          <w:rFonts w:hint="eastAsia"/>
        </w:rPr>
        <w:t>继教卡号是医师继续教育学习卡的卡号，如果没有继教卡请联系本单位或本区县负责医师继续教育的负责人，办理继教卡。</w:t>
      </w:r>
    </w:p>
    <w:p w:rsidR="0089358A" w:rsidRPr="000267E6" w:rsidRDefault="0089358A" w:rsidP="0089358A">
      <w:pPr>
        <w:pStyle w:val="2"/>
        <w:ind w:firstLineChars="196" w:firstLine="413"/>
        <w:rPr>
          <w:sz w:val="21"/>
          <w:szCs w:val="21"/>
        </w:rPr>
      </w:pPr>
      <w:r w:rsidRPr="000267E6">
        <w:rPr>
          <w:rFonts w:hint="eastAsia"/>
          <w:sz w:val="21"/>
          <w:szCs w:val="21"/>
        </w:rPr>
        <w:t>2.</w:t>
      </w:r>
      <w:r>
        <w:rPr>
          <w:rFonts w:hint="eastAsia"/>
          <w:sz w:val="21"/>
          <w:szCs w:val="21"/>
        </w:rPr>
        <w:t>5</w:t>
      </w:r>
      <w:r>
        <w:rPr>
          <w:rFonts w:hint="eastAsia"/>
          <w:sz w:val="21"/>
          <w:szCs w:val="21"/>
        </w:rPr>
        <w:t>报考科目</w:t>
      </w:r>
    </w:p>
    <w:p w:rsidR="0089358A" w:rsidRDefault="0089358A" w:rsidP="0089358A">
      <w:pPr>
        <w:ind w:firstLine="435"/>
      </w:pPr>
      <w:r w:rsidRPr="00BC33FB">
        <w:rPr>
          <w:rFonts w:hint="eastAsia"/>
        </w:rPr>
        <w:t>报考科目一级和报考科目二级，是依据医师执业类别和执业范围来确认医师参加业务水平考试的试卷专业名称</w:t>
      </w:r>
      <w:r>
        <w:rPr>
          <w:rFonts w:hint="eastAsia"/>
        </w:rPr>
        <w:t>。</w:t>
      </w:r>
    </w:p>
    <w:p w:rsidR="0089358A" w:rsidRDefault="0089358A" w:rsidP="0089358A">
      <w:pPr>
        <w:ind w:firstLine="435"/>
      </w:pPr>
      <w:r>
        <w:rPr>
          <w:rFonts w:hint="eastAsia"/>
        </w:rPr>
        <w:t>报考科目一级是依据</w:t>
      </w:r>
      <w:r w:rsidRPr="00BC33FB">
        <w:rPr>
          <w:rFonts w:hint="eastAsia"/>
        </w:rPr>
        <w:t>医师执业类别和执业范围</w:t>
      </w:r>
      <w:r>
        <w:rPr>
          <w:rFonts w:hint="eastAsia"/>
        </w:rPr>
        <w:t>确定的而且不能修改；报考科目二级有多选的情况下可以选择，二级科目没有多选项则二级科目与一级科目相同。</w:t>
      </w:r>
    </w:p>
    <w:p w:rsidR="0089358A" w:rsidRPr="000267E6" w:rsidRDefault="0089358A" w:rsidP="0089358A">
      <w:pPr>
        <w:pStyle w:val="2"/>
        <w:ind w:firstLineChars="196" w:firstLine="413"/>
        <w:rPr>
          <w:sz w:val="21"/>
          <w:szCs w:val="21"/>
        </w:rPr>
      </w:pPr>
      <w:r w:rsidRPr="000267E6">
        <w:rPr>
          <w:rFonts w:hint="eastAsia"/>
          <w:sz w:val="21"/>
          <w:szCs w:val="21"/>
        </w:rPr>
        <w:t>2.</w:t>
      </w:r>
      <w:r>
        <w:rPr>
          <w:rFonts w:hint="eastAsia"/>
          <w:sz w:val="21"/>
          <w:szCs w:val="21"/>
        </w:rPr>
        <w:t>6</w:t>
      </w:r>
      <w:r>
        <w:rPr>
          <w:rFonts w:hint="eastAsia"/>
          <w:sz w:val="21"/>
          <w:szCs w:val="21"/>
        </w:rPr>
        <w:t>简易流程（同行评议）</w:t>
      </w:r>
    </w:p>
    <w:p w:rsidR="0089358A" w:rsidRPr="00AF1990" w:rsidRDefault="0089358A" w:rsidP="0089358A">
      <w:pPr>
        <w:ind w:firstLineChars="247" w:firstLine="519"/>
      </w:pPr>
      <w:r>
        <w:rPr>
          <w:rFonts w:hint="eastAsia"/>
        </w:rPr>
        <w:t>目前系统简易流程设置的标准是：</w:t>
      </w:r>
      <w:r w:rsidRPr="00AF1990">
        <w:rPr>
          <w:rFonts w:hint="eastAsia"/>
        </w:rPr>
        <w:t>简易流程的条件：年满</w:t>
      </w:r>
      <w:r w:rsidRPr="00AF1990">
        <w:t>70</w:t>
      </w:r>
      <w:r w:rsidRPr="00AF1990">
        <w:rPr>
          <w:rFonts w:hint="eastAsia"/>
        </w:rPr>
        <w:t>周岁；为两院院士</w:t>
      </w:r>
      <w:r>
        <w:rPr>
          <w:rFonts w:hint="eastAsia"/>
        </w:rPr>
        <w:t>、国务院津贴、国医大师、首都名医</w:t>
      </w:r>
      <w:r w:rsidRPr="00AF1990">
        <w:rPr>
          <w:rFonts w:hint="eastAsia"/>
        </w:rPr>
        <w:t>，满足其中一条才能看到简易流程申请的按钮。</w:t>
      </w:r>
    </w:p>
    <w:p w:rsidR="0089358A" w:rsidRPr="00AF1990" w:rsidRDefault="0089358A" w:rsidP="0089358A">
      <w:pPr>
        <w:ind w:firstLineChars="247" w:firstLine="519"/>
      </w:pPr>
      <w:r>
        <w:rPr>
          <w:rFonts w:hint="eastAsia"/>
        </w:rPr>
        <w:t>年满</w:t>
      </w:r>
      <w:r>
        <w:rPr>
          <w:rFonts w:hint="eastAsia"/>
        </w:rPr>
        <w:t>70</w:t>
      </w:r>
      <w:r>
        <w:rPr>
          <w:rFonts w:hint="eastAsia"/>
        </w:rPr>
        <w:t>周岁的计算方法是，截止到</w:t>
      </w:r>
      <w:r>
        <w:rPr>
          <w:rFonts w:hint="eastAsia"/>
        </w:rPr>
        <w:t>2015</w:t>
      </w:r>
      <w:r>
        <w:rPr>
          <w:rFonts w:hint="eastAsia"/>
        </w:rPr>
        <w:t>年</w:t>
      </w:r>
      <w:r>
        <w:rPr>
          <w:rFonts w:hint="eastAsia"/>
        </w:rPr>
        <w:t>12</w:t>
      </w:r>
      <w:r>
        <w:rPr>
          <w:rFonts w:hint="eastAsia"/>
        </w:rPr>
        <w:t>月</w:t>
      </w:r>
      <w:r>
        <w:rPr>
          <w:rFonts w:hint="eastAsia"/>
        </w:rPr>
        <w:t>31</w:t>
      </w:r>
      <w:r>
        <w:rPr>
          <w:rFonts w:hint="eastAsia"/>
        </w:rPr>
        <w:t>日年满</w:t>
      </w:r>
      <w:r>
        <w:rPr>
          <w:rFonts w:hint="eastAsia"/>
        </w:rPr>
        <w:t>70</w:t>
      </w:r>
      <w:r>
        <w:rPr>
          <w:rFonts w:hint="eastAsia"/>
        </w:rPr>
        <w:t>周岁。</w:t>
      </w:r>
    </w:p>
    <w:p w:rsidR="0089358A" w:rsidRDefault="0089358A" w:rsidP="0089358A">
      <w:pPr>
        <w:ind w:firstLineChars="296" w:firstLine="622"/>
      </w:pPr>
      <w:r>
        <w:rPr>
          <w:rFonts w:hint="eastAsia"/>
        </w:rPr>
        <w:t>具体的</w:t>
      </w:r>
      <w:r w:rsidRPr="001F2720">
        <w:rPr>
          <w:rFonts w:hint="eastAsia"/>
        </w:rPr>
        <w:t>申请简易流程的标准以北京市定考办颁布的</w:t>
      </w:r>
      <w:r w:rsidRPr="001F2720">
        <w:t>2016</w:t>
      </w:r>
      <w:r w:rsidRPr="001F2720">
        <w:rPr>
          <w:rFonts w:hint="eastAsia"/>
        </w:rPr>
        <w:t>年的规定为准，申请简易流程的医师可以和和本单位的医生定期考核负责人多沟通</w:t>
      </w:r>
      <w:r>
        <w:rPr>
          <w:rFonts w:hint="eastAsia"/>
        </w:rPr>
        <w:t>。</w:t>
      </w:r>
    </w:p>
    <w:p w:rsidR="0089358A" w:rsidRDefault="0089358A" w:rsidP="0089358A">
      <w:pPr>
        <w:ind w:firstLineChars="296" w:firstLine="622"/>
      </w:pPr>
      <w:bookmarkStart w:id="0" w:name="_GoBack"/>
      <w:bookmarkEnd w:id="0"/>
    </w:p>
    <w:p w:rsidR="0089358A" w:rsidRDefault="0089358A" w:rsidP="0089358A">
      <w:pPr>
        <w:pStyle w:val="2"/>
        <w:ind w:firstLineChars="196" w:firstLine="413"/>
        <w:rPr>
          <w:sz w:val="21"/>
          <w:szCs w:val="21"/>
        </w:rPr>
      </w:pPr>
      <w:r w:rsidRPr="000267E6">
        <w:rPr>
          <w:rFonts w:hint="eastAsia"/>
          <w:sz w:val="21"/>
          <w:szCs w:val="21"/>
        </w:rPr>
        <w:t>2.</w:t>
      </w:r>
      <w:r>
        <w:rPr>
          <w:rFonts w:hint="eastAsia"/>
          <w:sz w:val="21"/>
          <w:szCs w:val="21"/>
        </w:rPr>
        <w:t>7</w:t>
      </w:r>
      <w:r>
        <w:rPr>
          <w:rFonts w:hint="eastAsia"/>
          <w:sz w:val="21"/>
          <w:szCs w:val="21"/>
        </w:rPr>
        <w:t>申请考核</w:t>
      </w:r>
    </w:p>
    <w:p w:rsidR="0089358A" w:rsidRDefault="0089358A" w:rsidP="0089358A">
      <w:r>
        <w:rPr>
          <w:rFonts w:hint="eastAsia"/>
        </w:rPr>
        <w:t>医师信息确认后可进行保存、保存并申请一般流程、保存并申请简易流程。</w:t>
      </w:r>
    </w:p>
    <w:p w:rsidR="0089358A" w:rsidRDefault="0089358A" w:rsidP="0089358A">
      <w:r>
        <w:rPr>
          <w:rFonts w:hint="eastAsia"/>
        </w:rPr>
        <w:t>保存：保存之后未提交给单位，医师还可以修改。</w:t>
      </w:r>
    </w:p>
    <w:p w:rsidR="0089358A" w:rsidRDefault="0089358A" w:rsidP="0089358A">
      <w:r>
        <w:rPr>
          <w:rFonts w:hint="eastAsia"/>
        </w:rPr>
        <w:t>保存并申请一般流程（或简易流程）：点击之后提交到本单位，医师不可以修改。若修改，请联系本单位负责医师定期考核负责人，用单位账户登录，在“医师考核申请审核”，可以打回申请。打回之后医师可以修改，可以再次提交。</w:t>
      </w:r>
    </w:p>
    <w:p w:rsidR="0089358A" w:rsidRDefault="0089358A" w:rsidP="0089358A">
      <w:pPr>
        <w:pStyle w:val="2"/>
        <w:ind w:firstLineChars="97" w:firstLine="204"/>
        <w:rPr>
          <w:sz w:val="21"/>
          <w:szCs w:val="21"/>
        </w:rPr>
      </w:pPr>
      <w:r w:rsidRPr="000267E6">
        <w:rPr>
          <w:rFonts w:hint="eastAsia"/>
          <w:sz w:val="21"/>
          <w:szCs w:val="21"/>
        </w:rPr>
        <w:t>2.</w:t>
      </w:r>
      <w:r>
        <w:rPr>
          <w:rFonts w:hint="eastAsia"/>
          <w:sz w:val="21"/>
          <w:szCs w:val="21"/>
        </w:rPr>
        <w:t>8</w:t>
      </w:r>
      <w:r>
        <w:rPr>
          <w:rFonts w:hint="eastAsia"/>
          <w:sz w:val="21"/>
          <w:szCs w:val="21"/>
        </w:rPr>
        <w:t>修改信息</w:t>
      </w:r>
    </w:p>
    <w:p w:rsidR="0089358A" w:rsidRDefault="0089358A" w:rsidP="0089358A">
      <w:r>
        <w:rPr>
          <w:rFonts w:hint="eastAsia"/>
        </w:rPr>
        <w:t>提交申请之前，医师可以修改信息（灰色的项目不能修改，例如身份证号码）</w:t>
      </w:r>
    </w:p>
    <w:p w:rsidR="0089358A" w:rsidRDefault="0089358A" w:rsidP="0089358A">
      <w:r>
        <w:rPr>
          <w:rFonts w:hint="eastAsia"/>
        </w:rPr>
        <w:t>提交申请之后，医师不可以修改。若修改，请联系本单位负责医师定期考核负责人，用单位账户登录，在“医师考核申请审核”，可以打回申请。打回之后医师可以修改，可以再次提交。</w:t>
      </w:r>
    </w:p>
    <w:p w:rsidR="0089358A" w:rsidRDefault="0089358A" w:rsidP="0089358A">
      <w:pPr>
        <w:pStyle w:val="1"/>
        <w:numPr>
          <w:ilvl w:val="0"/>
          <w:numId w:val="2"/>
        </w:numPr>
        <w:rPr>
          <w:sz w:val="24"/>
          <w:szCs w:val="24"/>
        </w:rPr>
      </w:pPr>
      <w:r>
        <w:rPr>
          <w:rFonts w:hint="eastAsia"/>
          <w:sz w:val="24"/>
          <w:szCs w:val="24"/>
        </w:rPr>
        <w:t>考试</w:t>
      </w:r>
    </w:p>
    <w:p w:rsidR="0089358A" w:rsidRDefault="0089358A" w:rsidP="0089358A">
      <w:pPr>
        <w:pStyle w:val="2"/>
        <w:ind w:firstLineChars="97" w:firstLine="204"/>
        <w:rPr>
          <w:sz w:val="21"/>
          <w:szCs w:val="21"/>
        </w:rPr>
      </w:pPr>
      <w:r>
        <w:rPr>
          <w:rFonts w:hint="eastAsia"/>
          <w:sz w:val="21"/>
          <w:szCs w:val="21"/>
        </w:rPr>
        <w:t>3.1</w:t>
      </w:r>
      <w:r>
        <w:rPr>
          <w:rFonts w:hint="eastAsia"/>
          <w:sz w:val="21"/>
          <w:szCs w:val="21"/>
        </w:rPr>
        <w:t>在线考试</w:t>
      </w:r>
    </w:p>
    <w:p w:rsidR="0089358A" w:rsidRDefault="0089358A" w:rsidP="0089358A">
      <w:pPr>
        <w:ind w:firstLineChars="247" w:firstLine="519"/>
      </w:pPr>
      <w:r>
        <w:rPr>
          <w:rFonts w:hint="eastAsia"/>
        </w:rPr>
        <w:t>全市医师的法律法规考试和大内科医师专业的业务水平考试是在线考试。在医师的业务水平考试下的“待参加的考试”中，看到考试名称，点击参加考试，进入网上考试。</w:t>
      </w:r>
    </w:p>
    <w:p w:rsidR="0089358A" w:rsidRDefault="0089358A" w:rsidP="0089358A">
      <w:pPr>
        <w:pStyle w:val="2"/>
        <w:ind w:firstLineChars="97" w:firstLine="204"/>
        <w:rPr>
          <w:sz w:val="21"/>
          <w:szCs w:val="21"/>
        </w:rPr>
      </w:pPr>
      <w:r>
        <w:rPr>
          <w:rFonts w:hint="eastAsia"/>
          <w:sz w:val="21"/>
          <w:szCs w:val="21"/>
        </w:rPr>
        <w:lastRenderedPageBreak/>
        <w:t>3.2</w:t>
      </w:r>
      <w:r>
        <w:rPr>
          <w:rFonts w:hint="eastAsia"/>
          <w:sz w:val="21"/>
          <w:szCs w:val="21"/>
        </w:rPr>
        <w:t>线下考试</w:t>
      </w:r>
    </w:p>
    <w:p w:rsidR="0089358A" w:rsidRDefault="0089358A" w:rsidP="0089358A">
      <w:pPr>
        <w:ind w:firstLineChars="247" w:firstLine="519"/>
      </w:pPr>
      <w:r>
        <w:rPr>
          <w:rFonts w:hint="eastAsia"/>
        </w:rPr>
        <w:t>除法律法规考试和大内科专业考试外的其余考试统一有本区县安排考试。</w:t>
      </w:r>
    </w:p>
    <w:p w:rsidR="0089358A" w:rsidRDefault="0089358A" w:rsidP="0089358A">
      <w:pPr>
        <w:pStyle w:val="2"/>
        <w:ind w:firstLineChars="97" w:firstLine="204"/>
        <w:rPr>
          <w:sz w:val="21"/>
          <w:szCs w:val="21"/>
        </w:rPr>
      </w:pPr>
      <w:r>
        <w:rPr>
          <w:rFonts w:hint="eastAsia"/>
          <w:sz w:val="21"/>
          <w:szCs w:val="21"/>
        </w:rPr>
        <w:t>3.3</w:t>
      </w:r>
      <w:r>
        <w:rPr>
          <w:rFonts w:hint="eastAsia"/>
          <w:sz w:val="21"/>
          <w:szCs w:val="21"/>
        </w:rPr>
        <w:t>线下考试</w:t>
      </w:r>
    </w:p>
    <w:p w:rsidR="0089358A" w:rsidRPr="00570305" w:rsidRDefault="0089358A" w:rsidP="0089358A">
      <w:pPr>
        <w:ind w:firstLineChars="247" w:firstLine="519"/>
      </w:pPr>
      <w:r>
        <w:rPr>
          <w:rFonts w:hint="eastAsia"/>
        </w:rPr>
        <w:t>考试时间已各区考核办发布的考核日期为准。</w:t>
      </w:r>
    </w:p>
    <w:p w:rsidR="0089358A" w:rsidRPr="0089358A" w:rsidRDefault="0089358A" w:rsidP="0089358A">
      <w:pPr>
        <w:ind w:firstLineChars="200" w:firstLine="560"/>
        <w:jc w:val="left"/>
        <w:rPr>
          <w:sz w:val="28"/>
          <w:szCs w:val="28"/>
        </w:rPr>
      </w:pPr>
    </w:p>
    <w:sectPr w:rsidR="0089358A" w:rsidRPr="0089358A" w:rsidSect="00A06B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C47" w:rsidRDefault="00FE5C47" w:rsidP="000D7A57">
      <w:r>
        <w:separator/>
      </w:r>
    </w:p>
  </w:endnote>
  <w:endnote w:type="continuationSeparator" w:id="1">
    <w:p w:rsidR="00FE5C47" w:rsidRDefault="00FE5C47" w:rsidP="000D7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C47" w:rsidRDefault="00FE5C47" w:rsidP="000D7A57">
      <w:r>
        <w:separator/>
      </w:r>
    </w:p>
  </w:footnote>
  <w:footnote w:type="continuationSeparator" w:id="1">
    <w:p w:rsidR="00FE5C47" w:rsidRDefault="00FE5C47" w:rsidP="000D7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125E"/>
    <w:multiLevelType w:val="hybridMultilevel"/>
    <w:tmpl w:val="DDC0B97C"/>
    <w:lvl w:ilvl="0" w:tplc="6DFCFD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156F6C"/>
    <w:multiLevelType w:val="hybridMultilevel"/>
    <w:tmpl w:val="876A7782"/>
    <w:lvl w:ilvl="0" w:tplc="6600AD5E">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7A57"/>
    <w:rsid w:val="00016A2D"/>
    <w:rsid w:val="000A30B0"/>
    <w:rsid w:val="000C551A"/>
    <w:rsid w:val="000D7A57"/>
    <w:rsid w:val="001D03A4"/>
    <w:rsid w:val="001E342A"/>
    <w:rsid w:val="002F70FB"/>
    <w:rsid w:val="0031094B"/>
    <w:rsid w:val="00340D6A"/>
    <w:rsid w:val="00365E1B"/>
    <w:rsid w:val="00466710"/>
    <w:rsid w:val="00484FF3"/>
    <w:rsid w:val="004A627E"/>
    <w:rsid w:val="00520240"/>
    <w:rsid w:val="0052495B"/>
    <w:rsid w:val="00546CC5"/>
    <w:rsid w:val="00550A68"/>
    <w:rsid w:val="00556203"/>
    <w:rsid w:val="0057093F"/>
    <w:rsid w:val="005E6A4C"/>
    <w:rsid w:val="005F2B34"/>
    <w:rsid w:val="005F361B"/>
    <w:rsid w:val="00621C64"/>
    <w:rsid w:val="006731D0"/>
    <w:rsid w:val="00693D4F"/>
    <w:rsid w:val="006B7A76"/>
    <w:rsid w:val="006D3097"/>
    <w:rsid w:val="006E1FAA"/>
    <w:rsid w:val="006E57FA"/>
    <w:rsid w:val="0070294D"/>
    <w:rsid w:val="00704CDF"/>
    <w:rsid w:val="007063E3"/>
    <w:rsid w:val="007354E7"/>
    <w:rsid w:val="00771BFF"/>
    <w:rsid w:val="007751A6"/>
    <w:rsid w:val="007F1A1F"/>
    <w:rsid w:val="00851546"/>
    <w:rsid w:val="00874875"/>
    <w:rsid w:val="0089358A"/>
    <w:rsid w:val="008B0E16"/>
    <w:rsid w:val="00922FA1"/>
    <w:rsid w:val="009C7A33"/>
    <w:rsid w:val="00A06BDF"/>
    <w:rsid w:val="00A0734A"/>
    <w:rsid w:val="00B417F8"/>
    <w:rsid w:val="00B47C43"/>
    <w:rsid w:val="00B844B0"/>
    <w:rsid w:val="00BE7652"/>
    <w:rsid w:val="00C51D09"/>
    <w:rsid w:val="00C57213"/>
    <w:rsid w:val="00CD54E6"/>
    <w:rsid w:val="00CF2DEC"/>
    <w:rsid w:val="00D127E4"/>
    <w:rsid w:val="00D95E79"/>
    <w:rsid w:val="00E46ADE"/>
    <w:rsid w:val="00E67FB7"/>
    <w:rsid w:val="00E7589B"/>
    <w:rsid w:val="00EE3D6D"/>
    <w:rsid w:val="00EE4097"/>
    <w:rsid w:val="00F42AD9"/>
    <w:rsid w:val="00F97DFE"/>
    <w:rsid w:val="00FE5C47"/>
    <w:rsid w:val="00FF32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DF"/>
    <w:pPr>
      <w:widowControl w:val="0"/>
      <w:jc w:val="both"/>
    </w:pPr>
  </w:style>
  <w:style w:type="paragraph" w:styleId="1">
    <w:name w:val="heading 1"/>
    <w:basedOn w:val="a"/>
    <w:next w:val="a"/>
    <w:link w:val="1Char"/>
    <w:uiPriority w:val="9"/>
    <w:qFormat/>
    <w:rsid w:val="0089358A"/>
    <w:pPr>
      <w:widowControl/>
      <w:spacing w:before="480" w:line="276" w:lineRule="auto"/>
      <w:contextualSpacing/>
      <w:jc w:val="left"/>
      <w:outlineLvl w:val="0"/>
    </w:pPr>
    <w:rPr>
      <w:rFonts w:ascii="Cambria" w:eastAsia="宋体" w:hAnsi="Cambria"/>
      <w:b/>
      <w:bCs/>
      <w:kern w:val="0"/>
      <w:sz w:val="28"/>
      <w:szCs w:val="28"/>
    </w:rPr>
  </w:style>
  <w:style w:type="paragraph" w:styleId="2">
    <w:name w:val="heading 2"/>
    <w:basedOn w:val="a"/>
    <w:next w:val="a"/>
    <w:link w:val="2Char"/>
    <w:uiPriority w:val="9"/>
    <w:unhideWhenUsed/>
    <w:qFormat/>
    <w:rsid w:val="0089358A"/>
    <w:pPr>
      <w:widowControl/>
      <w:spacing w:before="200" w:line="276" w:lineRule="auto"/>
      <w:jc w:val="left"/>
      <w:outlineLvl w:val="1"/>
    </w:pPr>
    <w:rPr>
      <w:rFonts w:ascii="Cambria" w:eastAsia="宋体" w:hAnsi="Cambria"/>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7A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7A57"/>
    <w:rPr>
      <w:sz w:val="18"/>
      <w:szCs w:val="18"/>
    </w:rPr>
  </w:style>
  <w:style w:type="paragraph" w:styleId="a4">
    <w:name w:val="footer"/>
    <w:basedOn w:val="a"/>
    <w:link w:val="Char0"/>
    <w:uiPriority w:val="99"/>
    <w:semiHidden/>
    <w:unhideWhenUsed/>
    <w:rsid w:val="000D7A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7A57"/>
    <w:rPr>
      <w:sz w:val="18"/>
      <w:szCs w:val="18"/>
    </w:rPr>
  </w:style>
  <w:style w:type="paragraph" w:styleId="a5">
    <w:name w:val="Balloon Text"/>
    <w:basedOn w:val="a"/>
    <w:link w:val="Char1"/>
    <w:uiPriority w:val="99"/>
    <w:semiHidden/>
    <w:unhideWhenUsed/>
    <w:rsid w:val="005F361B"/>
    <w:rPr>
      <w:sz w:val="18"/>
      <w:szCs w:val="18"/>
    </w:rPr>
  </w:style>
  <w:style w:type="character" w:customStyle="1" w:styleId="Char1">
    <w:name w:val="批注框文本 Char"/>
    <w:basedOn w:val="a0"/>
    <w:link w:val="a5"/>
    <w:uiPriority w:val="99"/>
    <w:semiHidden/>
    <w:rsid w:val="005F361B"/>
    <w:rPr>
      <w:sz w:val="18"/>
      <w:szCs w:val="18"/>
    </w:rPr>
  </w:style>
  <w:style w:type="paragraph" w:styleId="a6">
    <w:name w:val="Date"/>
    <w:basedOn w:val="a"/>
    <w:next w:val="a"/>
    <w:link w:val="Char2"/>
    <w:uiPriority w:val="99"/>
    <w:semiHidden/>
    <w:unhideWhenUsed/>
    <w:rsid w:val="006731D0"/>
    <w:pPr>
      <w:ind w:leftChars="2500" w:left="100"/>
    </w:pPr>
  </w:style>
  <w:style w:type="character" w:customStyle="1" w:styleId="Char2">
    <w:name w:val="日期 Char"/>
    <w:basedOn w:val="a0"/>
    <w:link w:val="a6"/>
    <w:uiPriority w:val="99"/>
    <w:semiHidden/>
    <w:rsid w:val="006731D0"/>
  </w:style>
  <w:style w:type="paragraph" w:styleId="a7">
    <w:name w:val="List Paragraph"/>
    <w:basedOn w:val="a"/>
    <w:uiPriority w:val="34"/>
    <w:qFormat/>
    <w:rsid w:val="006731D0"/>
    <w:pPr>
      <w:ind w:firstLineChars="200" w:firstLine="420"/>
    </w:pPr>
  </w:style>
  <w:style w:type="character" w:styleId="a8">
    <w:name w:val="Hyperlink"/>
    <w:basedOn w:val="a0"/>
    <w:uiPriority w:val="99"/>
    <w:unhideWhenUsed/>
    <w:rsid w:val="00D127E4"/>
    <w:rPr>
      <w:color w:val="0000FF" w:themeColor="hyperlink"/>
      <w:u w:val="single"/>
    </w:rPr>
  </w:style>
  <w:style w:type="character" w:styleId="a9">
    <w:name w:val="FollowedHyperlink"/>
    <w:basedOn w:val="a0"/>
    <w:uiPriority w:val="99"/>
    <w:semiHidden/>
    <w:unhideWhenUsed/>
    <w:rsid w:val="007F1A1F"/>
    <w:rPr>
      <w:color w:val="800080" w:themeColor="followedHyperlink"/>
      <w:u w:val="single"/>
    </w:rPr>
  </w:style>
  <w:style w:type="character" w:customStyle="1" w:styleId="1Char">
    <w:name w:val="标题 1 Char"/>
    <w:basedOn w:val="a0"/>
    <w:link w:val="1"/>
    <w:uiPriority w:val="9"/>
    <w:rsid w:val="0089358A"/>
    <w:rPr>
      <w:rFonts w:ascii="Cambria" w:eastAsia="宋体" w:hAnsi="Cambria"/>
      <w:b/>
      <w:bCs/>
      <w:kern w:val="0"/>
      <w:sz w:val="28"/>
      <w:szCs w:val="28"/>
    </w:rPr>
  </w:style>
  <w:style w:type="character" w:customStyle="1" w:styleId="2Char">
    <w:name w:val="标题 2 Char"/>
    <w:basedOn w:val="a0"/>
    <w:link w:val="2"/>
    <w:uiPriority w:val="9"/>
    <w:rsid w:val="0089358A"/>
    <w:rPr>
      <w:rFonts w:ascii="Cambria" w:eastAsia="宋体" w:hAnsi="Cambria"/>
      <w:b/>
      <w:bCs/>
      <w:kern w:val="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1.200.85.213:8080/" TargetMode="External"/><Relationship Id="rId3" Type="http://schemas.openxmlformats.org/officeDocument/2006/relationships/settings" Target="settings.xml"/><Relationship Id="rId7" Type="http://schemas.openxmlformats.org/officeDocument/2006/relationships/hyperlink" Target="http://101.200.85.213:8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icp@weeho.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dc:creator>
  <cp:lastModifiedBy>zheng</cp:lastModifiedBy>
  <cp:revision>39</cp:revision>
  <cp:lastPrinted>2016-05-12T02:13:00Z</cp:lastPrinted>
  <dcterms:created xsi:type="dcterms:W3CDTF">2016-05-11T02:51:00Z</dcterms:created>
  <dcterms:modified xsi:type="dcterms:W3CDTF">2016-09-20T00:21:00Z</dcterms:modified>
</cp:coreProperties>
</file>