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5DA" w:rsidRPr="00F35076" w:rsidRDefault="002C45DA" w:rsidP="002C45DA">
      <w:pPr>
        <w:pStyle w:val="a3"/>
        <w:ind w:right="320" w:firstLineChars="0"/>
        <w:jc w:val="center"/>
        <w:rPr>
          <w:rFonts w:hint="eastAsia"/>
          <w:b/>
          <w:sz w:val="32"/>
          <w:szCs w:val="32"/>
        </w:rPr>
      </w:pPr>
      <w:r w:rsidRPr="00F35076">
        <w:rPr>
          <w:rFonts w:hint="eastAsia"/>
          <w:b/>
          <w:sz w:val="32"/>
          <w:szCs w:val="32"/>
        </w:rPr>
        <w:t>北京市基本医疗保险患者医事服务费</w:t>
      </w:r>
    </w:p>
    <w:p w:rsidR="002C45DA" w:rsidRPr="00F35076" w:rsidRDefault="002C45DA" w:rsidP="002C45DA">
      <w:pPr>
        <w:pStyle w:val="a3"/>
        <w:ind w:right="320" w:firstLineChars="0"/>
        <w:jc w:val="center"/>
        <w:rPr>
          <w:rFonts w:hint="eastAsia"/>
          <w:b/>
          <w:sz w:val="32"/>
          <w:szCs w:val="32"/>
        </w:rPr>
      </w:pPr>
      <w:r w:rsidRPr="00F35076">
        <w:rPr>
          <w:rFonts w:hint="eastAsia"/>
          <w:b/>
          <w:sz w:val="32"/>
          <w:szCs w:val="32"/>
        </w:rPr>
        <w:t>（三级医院）报销政策</w:t>
      </w:r>
    </w:p>
    <w:p w:rsidR="002C45DA" w:rsidRPr="00FE474A" w:rsidRDefault="002C45DA" w:rsidP="002C45DA">
      <w:pPr>
        <w:pStyle w:val="a3"/>
        <w:ind w:right="320" w:firstLineChars="0"/>
        <w:jc w:val="center"/>
        <w:rPr>
          <w:rFonts w:hint="eastAsia"/>
          <w:sz w:val="44"/>
          <w:szCs w:val="44"/>
        </w:rPr>
      </w:pPr>
    </w:p>
    <w:tbl>
      <w:tblPr>
        <w:tblW w:w="4997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2128"/>
        <w:gridCol w:w="2127"/>
        <w:gridCol w:w="1917"/>
        <w:gridCol w:w="2417"/>
      </w:tblGrid>
      <w:tr w:rsidR="002C45DA" w:rsidRPr="00F35076" w:rsidTr="000C2FAB">
        <w:trPr>
          <w:trHeight w:val="851"/>
        </w:trPr>
        <w:tc>
          <w:tcPr>
            <w:tcW w:w="1239" w:type="pct"/>
            <w:shd w:val="clear" w:color="auto" w:fill="auto"/>
            <w:tcMar>
              <w:top w:w="20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:rsidR="002C45DA" w:rsidRPr="00F35076" w:rsidRDefault="002C45DA" w:rsidP="000C2FAB">
            <w:pPr>
              <w:widowControl/>
              <w:textAlignment w:val="baseline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1238" w:type="pct"/>
            <w:shd w:val="clear" w:color="auto" w:fill="auto"/>
            <w:tcMar>
              <w:top w:w="20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:rsidR="002C45DA" w:rsidRPr="00F35076" w:rsidRDefault="002C45DA" w:rsidP="000C2FAB">
            <w:pPr>
              <w:widowControl/>
              <w:textAlignment w:val="baseline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F35076">
              <w:rPr>
                <w:rFonts w:ascii="方正姚体" w:eastAsia="方正姚体" w:hAnsi="Arial" w:hint="eastAsia"/>
                <w:bCs/>
                <w:color w:val="333333"/>
                <w:kern w:val="24"/>
                <w:sz w:val="28"/>
                <w:szCs w:val="28"/>
              </w:rPr>
              <w:t xml:space="preserve">医事服务费（元） </w:t>
            </w:r>
          </w:p>
        </w:tc>
        <w:tc>
          <w:tcPr>
            <w:tcW w:w="1116" w:type="pct"/>
            <w:shd w:val="clear" w:color="auto" w:fill="auto"/>
            <w:tcMar>
              <w:top w:w="20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:rsidR="002C45DA" w:rsidRPr="00F35076" w:rsidRDefault="002C45DA" w:rsidP="000C2FAB">
            <w:pPr>
              <w:widowControl/>
              <w:textAlignment w:val="baseline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F35076">
              <w:rPr>
                <w:rFonts w:ascii="方正姚体" w:eastAsia="方正姚体" w:hAnsi="Arial" w:hint="eastAsia"/>
                <w:bCs/>
                <w:color w:val="333333"/>
                <w:kern w:val="24"/>
                <w:sz w:val="28"/>
                <w:szCs w:val="28"/>
              </w:rPr>
              <w:t xml:space="preserve">报销金额（元） </w:t>
            </w:r>
          </w:p>
        </w:tc>
        <w:tc>
          <w:tcPr>
            <w:tcW w:w="1407" w:type="pct"/>
            <w:shd w:val="clear" w:color="auto" w:fill="auto"/>
            <w:tcMar>
              <w:top w:w="20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:rsidR="002C45DA" w:rsidRPr="00F35076" w:rsidRDefault="002C45DA" w:rsidP="000C2FAB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F35076">
              <w:rPr>
                <w:rFonts w:ascii="方正姚体" w:eastAsia="方正姚体" w:hAnsi="Arial" w:cs="Times New Roman" w:hint="eastAsia"/>
                <w:bCs/>
                <w:color w:val="333333"/>
                <w:kern w:val="24"/>
                <w:sz w:val="28"/>
                <w:szCs w:val="28"/>
              </w:rPr>
              <w:t xml:space="preserve">自付金额（元） </w:t>
            </w:r>
          </w:p>
        </w:tc>
      </w:tr>
      <w:tr w:rsidR="002C45DA" w:rsidRPr="00F35076" w:rsidTr="000C2FAB">
        <w:trPr>
          <w:trHeight w:val="851"/>
        </w:trPr>
        <w:tc>
          <w:tcPr>
            <w:tcW w:w="1239" w:type="pct"/>
            <w:shd w:val="clear" w:color="auto" w:fill="auto"/>
            <w:tcMar>
              <w:top w:w="20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:rsidR="002C45DA" w:rsidRPr="00F35076" w:rsidRDefault="002C45DA" w:rsidP="000C2FAB">
            <w:pPr>
              <w:widowControl/>
              <w:textAlignment w:val="baseline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F35076">
              <w:rPr>
                <w:rFonts w:ascii="方正姚体" w:eastAsia="方正姚体" w:hAnsi="Arial" w:hint="eastAsia"/>
                <w:color w:val="333333"/>
                <w:kern w:val="24"/>
                <w:sz w:val="28"/>
                <w:szCs w:val="28"/>
              </w:rPr>
              <w:t xml:space="preserve">普通门诊 </w:t>
            </w:r>
          </w:p>
        </w:tc>
        <w:tc>
          <w:tcPr>
            <w:tcW w:w="1238" w:type="pct"/>
            <w:shd w:val="clear" w:color="auto" w:fill="auto"/>
            <w:tcMar>
              <w:top w:w="20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:rsidR="002C45DA" w:rsidRPr="00F35076" w:rsidRDefault="002C45DA" w:rsidP="000C2FAB">
            <w:pPr>
              <w:widowControl/>
              <w:textAlignment w:val="baseline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F35076">
              <w:rPr>
                <w:rFonts w:ascii="方正姚体" w:eastAsia="方正姚体" w:hAnsi="Arial" w:hint="eastAsia"/>
                <w:color w:val="333333"/>
                <w:kern w:val="24"/>
                <w:sz w:val="28"/>
                <w:szCs w:val="28"/>
              </w:rPr>
              <w:t xml:space="preserve">50 </w:t>
            </w:r>
          </w:p>
        </w:tc>
        <w:tc>
          <w:tcPr>
            <w:tcW w:w="1116" w:type="pct"/>
            <w:vMerge w:val="restart"/>
            <w:shd w:val="clear" w:color="auto" w:fill="auto"/>
            <w:tcMar>
              <w:top w:w="20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:rsidR="002C45DA" w:rsidRPr="00F35076" w:rsidRDefault="002C45DA" w:rsidP="000C2FAB">
            <w:pPr>
              <w:widowControl/>
              <w:textAlignment w:val="baseline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F35076">
              <w:rPr>
                <w:rFonts w:ascii="方正姚体" w:eastAsia="方正姚体" w:hAnsi="Arial" w:hint="eastAsia"/>
                <w:color w:val="333333"/>
                <w:kern w:val="24"/>
                <w:sz w:val="28"/>
                <w:szCs w:val="28"/>
              </w:rPr>
              <w:t xml:space="preserve">40 </w:t>
            </w:r>
          </w:p>
        </w:tc>
        <w:tc>
          <w:tcPr>
            <w:tcW w:w="1407" w:type="pct"/>
            <w:shd w:val="clear" w:color="auto" w:fill="auto"/>
            <w:tcMar>
              <w:top w:w="20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:rsidR="002C45DA" w:rsidRPr="00F35076" w:rsidRDefault="002C45DA" w:rsidP="000C2FAB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F35076">
              <w:rPr>
                <w:rFonts w:ascii="方正姚体" w:eastAsia="方正姚体" w:hAnsi="Arial" w:cs="Times New Roman" w:hint="eastAsia"/>
                <w:color w:val="333333"/>
                <w:kern w:val="24"/>
                <w:sz w:val="28"/>
                <w:szCs w:val="28"/>
              </w:rPr>
              <w:t xml:space="preserve">10 </w:t>
            </w:r>
          </w:p>
        </w:tc>
      </w:tr>
      <w:tr w:rsidR="002C45DA" w:rsidRPr="00F35076" w:rsidTr="000C2FAB">
        <w:trPr>
          <w:trHeight w:val="851"/>
        </w:trPr>
        <w:tc>
          <w:tcPr>
            <w:tcW w:w="1239" w:type="pct"/>
            <w:shd w:val="clear" w:color="auto" w:fill="auto"/>
            <w:tcMar>
              <w:top w:w="20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:rsidR="002C45DA" w:rsidRPr="00F35076" w:rsidRDefault="002C45DA" w:rsidP="000C2FAB">
            <w:pPr>
              <w:widowControl/>
              <w:textAlignment w:val="baseline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F35076">
              <w:rPr>
                <w:rFonts w:ascii="方正姚体" w:eastAsia="方正姚体" w:hAnsi="Arial" w:hint="eastAsia"/>
                <w:color w:val="333333"/>
                <w:kern w:val="24"/>
                <w:sz w:val="28"/>
                <w:szCs w:val="28"/>
              </w:rPr>
              <w:t xml:space="preserve">副主任医师 </w:t>
            </w:r>
          </w:p>
        </w:tc>
        <w:tc>
          <w:tcPr>
            <w:tcW w:w="1238" w:type="pct"/>
            <w:shd w:val="clear" w:color="auto" w:fill="auto"/>
            <w:tcMar>
              <w:top w:w="20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:rsidR="002C45DA" w:rsidRPr="00F35076" w:rsidRDefault="002C45DA" w:rsidP="000C2FAB">
            <w:pPr>
              <w:widowControl/>
              <w:textAlignment w:val="baseline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F35076">
              <w:rPr>
                <w:rFonts w:ascii="方正姚体" w:eastAsia="方正姚体" w:hAnsi="Arial" w:hint="eastAsia"/>
                <w:color w:val="333333"/>
                <w:kern w:val="24"/>
                <w:sz w:val="28"/>
                <w:szCs w:val="28"/>
              </w:rPr>
              <w:t xml:space="preserve">60 </w:t>
            </w:r>
          </w:p>
        </w:tc>
        <w:tc>
          <w:tcPr>
            <w:tcW w:w="1116" w:type="pct"/>
            <w:vMerge/>
            <w:shd w:val="clear" w:color="auto" w:fill="auto"/>
            <w:vAlign w:val="center"/>
            <w:hideMark/>
          </w:tcPr>
          <w:p w:rsidR="002C45DA" w:rsidRPr="00F35076" w:rsidRDefault="002C45DA" w:rsidP="000C2FAB">
            <w:pPr>
              <w:widowControl/>
              <w:jc w:val="left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1407" w:type="pct"/>
            <w:shd w:val="clear" w:color="auto" w:fill="auto"/>
            <w:tcMar>
              <w:top w:w="20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:rsidR="002C45DA" w:rsidRPr="00F35076" w:rsidRDefault="002C45DA" w:rsidP="000C2FAB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F35076">
              <w:rPr>
                <w:rFonts w:ascii="方正姚体" w:eastAsia="方正姚体" w:hAnsi="Arial" w:cs="Times New Roman" w:hint="eastAsia"/>
                <w:color w:val="333333"/>
                <w:kern w:val="24"/>
                <w:sz w:val="28"/>
                <w:szCs w:val="28"/>
              </w:rPr>
              <w:t xml:space="preserve">20 </w:t>
            </w:r>
          </w:p>
        </w:tc>
      </w:tr>
      <w:tr w:rsidR="002C45DA" w:rsidRPr="00F35076" w:rsidTr="000C2FAB">
        <w:trPr>
          <w:trHeight w:val="851"/>
        </w:trPr>
        <w:tc>
          <w:tcPr>
            <w:tcW w:w="1239" w:type="pct"/>
            <w:shd w:val="clear" w:color="auto" w:fill="auto"/>
            <w:tcMar>
              <w:top w:w="20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:rsidR="002C45DA" w:rsidRPr="00F35076" w:rsidRDefault="002C45DA" w:rsidP="000C2FAB">
            <w:pPr>
              <w:widowControl/>
              <w:textAlignment w:val="baseline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F35076">
              <w:rPr>
                <w:rFonts w:ascii="方正姚体" w:eastAsia="方正姚体" w:hAnsi="Arial" w:hint="eastAsia"/>
                <w:color w:val="333333"/>
                <w:kern w:val="24"/>
                <w:sz w:val="28"/>
                <w:szCs w:val="28"/>
              </w:rPr>
              <w:t xml:space="preserve">主任医师 </w:t>
            </w:r>
          </w:p>
        </w:tc>
        <w:tc>
          <w:tcPr>
            <w:tcW w:w="1238" w:type="pct"/>
            <w:shd w:val="clear" w:color="auto" w:fill="auto"/>
            <w:tcMar>
              <w:top w:w="20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:rsidR="002C45DA" w:rsidRPr="00F35076" w:rsidRDefault="002C45DA" w:rsidP="000C2FAB">
            <w:pPr>
              <w:widowControl/>
              <w:textAlignment w:val="baseline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F35076">
              <w:rPr>
                <w:rFonts w:ascii="方正姚体" w:eastAsia="方正姚体" w:hAnsi="Arial" w:hint="eastAsia"/>
                <w:color w:val="333333"/>
                <w:kern w:val="24"/>
                <w:sz w:val="28"/>
                <w:szCs w:val="28"/>
              </w:rPr>
              <w:t xml:space="preserve">80 </w:t>
            </w:r>
          </w:p>
        </w:tc>
        <w:tc>
          <w:tcPr>
            <w:tcW w:w="1116" w:type="pct"/>
            <w:vMerge/>
            <w:shd w:val="clear" w:color="auto" w:fill="auto"/>
            <w:vAlign w:val="center"/>
            <w:hideMark/>
          </w:tcPr>
          <w:p w:rsidR="002C45DA" w:rsidRPr="00F35076" w:rsidRDefault="002C45DA" w:rsidP="000C2FAB">
            <w:pPr>
              <w:widowControl/>
              <w:jc w:val="left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1407" w:type="pct"/>
            <w:shd w:val="clear" w:color="auto" w:fill="auto"/>
            <w:tcMar>
              <w:top w:w="20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:rsidR="002C45DA" w:rsidRPr="00F35076" w:rsidRDefault="002C45DA" w:rsidP="000C2FAB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F35076">
              <w:rPr>
                <w:rFonts w:ascii="方正姚体" w:eastAsia="方正姚体" w:hAnsi="Arial" w:cs="Times New Roman" w:hint="eastAsia"/>
                <w:color w:val="333333"/>
                <w:kern w:val="24"/>
                <w:sz w:val="28"/>
                <w:szCs w:val="28"/>
              </w:rPr>
              <w:t xml:space="preserve">40 </w:t>
            </w:r>
          </w:p>
        </w:tc>
      </w:tr>
      <w:tr w:rsidR="002C45DA" w:rsidRPr="00F35076" w:rsidTr="000C2FAB">
        <w:trPr>
          <w:trHeight w:val="851"/>
        </w:trPr>
        <w:tc>
          <w:tcPr>
            <w:tcW w:w="1239" w:type="pct"/>
            <w:shd w:val="clear" w:color="auto" w:fill="auto"/>
            <w:tcMar>
              <w:top w:w="20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:rsidR="002C45DA" w:rsidRPr="00F35076" w:rsidRDefault="002C45DA" w:rsidP="000C2FAB">
            <w:pPr>
              <w:widowControl/>
              <w:textAlignment w:val="baseline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F35076">
              <w:rPr>
                <w:rFonts w:ascii="方正姚体" w:eastAsia="方正姚体" w:hAnsi="Arial" w:hint="eastAsia"/>
                <w:color w:val="333333"/>
                <w:kern w:val="24"/>
                <w:sz w:val="28"/>
                <w:szCs w:val="28"/>
              </w:rPr>
              <w:t xml:space="preserve">知名专家 </w:t>
            </w:r>
          </w:p>
        </w:tc>
        <w:tc>
          <w:tcPr>
            <w:tcW w:w="1238" w:type="pct"/>
            <w:shd w:val="clear" w:color="auto" w:fill="auto"/>
            <w:tcMar>
              <w:top w:w="20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:rsidR="002C45DA" w:rsidRPr="00F35076" w:rsidRDefault="002C45DA" w:rsidP="000C2FAB">
            <w:pPr>
              <w:widowControl/>
              <w:textAlignment w:val="baseline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F35076">
              <w:rPr>
                <w:rFonts w:ascii="方正姚体" w:eastAsia="方正姚体" w:hAnsi="Arial" w:hint="eastAsia"/>
                <w:color w:val="333333"/>
                <w:kern w:val="24"/>
                <w:sz w:val="28"/>
                <w:szCs w:val="28"/>
              </w:rPr>
              <w:t xml:space="preserve">100 </w:t>
            </w:r>
          </w:p>
        </w:tc>
        <w:tc>
          <w:tcPr>
            <w:tcW w:w="1116" w:type="pct"/>
            <w:vMerge/>
            <w:shd w:val="clear" w:color="auto" w:fill="auto"/>
            <w:vAlign w:val="center"/>
            <w:hideMark/>
          </w:tcPr>
          <w:p w:rsidR="002C45DA" w:rsidRPr="00F35076" w:rsidRDefault="002C45DA" w:rsidP="000C2FAB">
            <w:pPr>
              <w:widowControl/>
              <w:jc w:val="left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1407" w:type="pct"/>
            <w:shd w:val="clear" w:color="auto" w:fill="auto"/>
            <w:tcMar>
              <w:top w:w="20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:rsidR="002C45DA" w:rsidRPr="00F35076" w:rsidRDefault="002C45DA" w:rsidP="000C2FAB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F35076">
              <w:rPr>
                <w:rFonts w:ascii="方正姚体" w:eastAsia="方正姚体" w:hAnsi="Arial" w:cs="Times New Roman" w:hint="eastAsia"/>
                <w:color w:val="333333"/>
                <w:kern w:val="24"/>
                <w:sz w:val="28"/>
                <w:szCs w:val="28"/>
              </w:rPr>
              <w:t xml:space="preserve">60 </w:t>
            </w:r>
          </w:p>
        </w:tc>
      </w:tr>
      <w:tr w:rsidR="002C45DA" w:rsidRPr="00F35076" w:rsidTr="000C2FAB">
        <w:trPr>
          <w:trHeight w:val="851"/>
        </w:trPr>
        <w:tc>
          <w:tcPr>
            <w:tcW w:w="1239" w:type="pct"/>
            <w:shd w:val="clear" w:color="auto" w:fill="auto"/>
            <w:tcMar>
              <w:top w:w="20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:rsidR="002C45DA" w:rsidRPr="00F35076" w:rsidRDefault="002C45DA" w:rsidP="000C2FAB">
            <w:pPr>
              <w:widowControl/>
              <w:textAlignment w:val="baseline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F35076">
              <w:rPr>
                <w:rFonts w:ascii="方正姚体" w:eastAsia="方正姚体" w:hAnsi="Arial" w:hint="eastAsia"/>
                <w:color w:val="333333"/>
                <w:kern w:val="24"/>
                <w:sz w:val="28"/>
                <w:szCs w:val="28"/>
              </w:rPr>
              <w:t xml:space="preserve">急诊 </w:t>
            </w:r>
          </w:p>
        </w:tc>
        <w:tc>
          <w:tcPr>
            <w:tcW w:w="1238" w:type="pct"/>
            <w:shd w:val="clear" w:color="auto" w:fill="auto"/>
            <w:tcMar>
              <w:top w:w="20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:rsidR="002C45DA" w:rsidRPr="00F35076" w:rsidRDefault="002C45DA" w:rsidP="000C2FAB">
            <w:pPr>
              <w:widowControl/>
              <w:textAlignment w:val="baseline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F35076">
              <w:rPr>
                <w:rFonts w:ascii="方正姚体" w:eastAsia="方正姚体" w:hAnsi="Arial" w:hint="eastAsia"/>
                <w:color w:val="333333"/>
                <w:kern w:val="24"/>
                <w:sz w:val="28"/>
                <w:szCs w:val="28"/>
              </w:rPr>
              <w:t xml:space="preserve">70 </w:t>
            </w:r>
          </w:p>
        </w:tc>
        <w:tc>
          <w:tcPr>
            <w:tcW w:w="1116" w:type="pct"/>
            <w:shd w:val="clear" w:color="auto" w:fill="auto"/>
            <w:tcMar>
              <w:top w:w="20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:rsidR="002C45DA" w:rsidRPr="00F35076" w:rsidRDefault="002C45DA" w:rsidP="000C2FAB">
            <w:pPr>
              <w:widowControl/>
              <w:textAlignment w:val="baseline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F35076">
              <w:rPr>
                <w:rFonts w:ascii="方正姚体" w:eastAsia="方正姚体" w:hAnsi="Arial" w:hint="eastAsia"/>
                <w:color w:val="333333"/>
                <w:kern w:val="24"/>
                <w:sz w:val="28"/>
                <w:szCs w:val="28"/>
              </w:rPr>
              <w:t xml:space="preserve">60 </w:t>
            </w:r>
          </w:p>
        </w:tc>
        <w:tc>
          <w:tcPr>
            <w:tcW w:w="1407" w:type="pct"/>
            <w:shd w:val="clear" w:color="auto" w:fill="auto"/>
            <w:tcMar>
              <w:top w:w="20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:rsidR="002C45DA" w:rsidRPr="00F35076" w:rsidRDefault="002C45DA" w:rsidP="000C2FAB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F35076">
              <w:rPr>
                <w:rFonts w:ascii="方正姚体" w:eastAsia="方正姚体" w:hAnsi="Arial" w:cs="Times New Roman" w:hint="eastAsia"/>
                <w:color w:val="333333"/>
                <w:kern w:val="24"/>
                <w:sz w:val="28"/>
                <w:szCs w:val="28"/>
              </w:rPr>
              <w:t xml:space="preserve">10 </w:t>
            </w:r>
          </w:p>
        </w:tc>
      </w:tr>
      <w:tr w:rsidR="002C45DA" w:rsidRPr="00F35076" w:rsidTr="000C2FAB">
        <w:trPr>
          <w:trHeight w:val="851"/>
        </w:trPr>
        <w:tc>
          <w:tcPr>
            <w:tcW w:w="1239" w:type="pct"/>
            <w:shd w:val="clear" w:color="auto" w:fill="auto"/>
            <w:tcMar>
              <w:top w:w="20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:rsidR="002C45DA" w:rsidRPr="00F35076" w:rsidRDefault="002C45DA" w:rsidP="000C2FAB">
            <w:pPr>
              <w:widowControl/>
              <w:textAlignment w:val="baseline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F35076">
              <w:rPr>
                <w:rFonts w:ascii="方正姚体" w:eastAsia="方正姚体" w:hAnsi="Arial" w:hint="eastAsia"/>
                <w:color w:val="333333"/>
                <w:kern w:val="24"/>
                <w:sz w:val="28"/>
                <w:szCs w:val="28"/>
              </w:rPr>
              <w:t xml:space="preserve">住院 </w:t>
            </w:r>
          </w:p>
        </w:tc>
        <w:tc>
          <w:tcPr>
            <w:tcW w:w="1238" w:type="pct"/>
            <w:shd w:val="clear" w:color="auto" w:fill="auto"/>
            <w:tcMar>
              <w:top w:w="20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:rsidR="002C45DA" w:rsidRPr="00F35076" w:rsidRDefault="002C45DA" w:rsidP="000C2FAB">
            <w:pPr>
              <w:widowControl/>
              <w:textAlignment w:val="baseline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F35076">
              <w:rPr>
                <w:rFonts w:ascii="方正姚体" w:eastAsia="方正姚体" w:hAnsi="Arial" w:hint="eastAsia"/>
                <w:color w:val="333333"/>
                <w:kern w:val="24"/>
                <w:sz w:val="28"/>
                <w:szCs w:val="28"/>
              </w:rPr>
              <w:t xml:space="preserve">100 </w:t>
            </w:r>
          </w:p>
        </w:tc>
        <w:tc>
          <w:tcPr>
            <w:tcW w:w="2523" w:type="pct"/>
            <w:gridSpan w:val="2"/>
            <w:shd w:val="clear" w:color="auto" w:fill="auto"/>
            <w:tcMar>
              <w:top w:w="20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:rsidR="002C45DA" w:rsidRPr="00F35076" w:rsidRDefault="002C45DA" w:rsidP="000C2FAB">
            <w:pPr>
              <w:widowControl/>
              <w:textAlignment w:val="baseline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F35076">
              <w:rPr>
                <w:rFonts w:ascii="方正姚体" w:eastAsia="方正姚体" w:hAnsi="Arial" w:hint="eastAsia"/>
                <w:color w:val="333333"/>
                <w:kern w:val="24"/>
                <w:sz w:val="28"/>
                <w:szCs w:val="28"/>
              </w:rPr>
              <w:t xml:space="preserve">按比例报销 </w:t>
            </w:r>
          </w:p>
        </w:tc>
      </w:tr>
    </w:tbl>
    <w:p w:rsidR="002C45DA" w:rsidRDefault="002C45DA" w:rsidP="002C45DA">
      <w:pPr>
        <w:pStyle w:val="a3"/>
        <w:ind w:firstLineChars="0" w:firstLine="0"/>
        <w:rPr>
          <w:rFonts w:ascii="宋体" w:hAnsi="宋体" w:hint="eastAsia"/>
          <w:sz w:val="32"/>
          <w:szCs w:val="32"/>
        </w:rPr>
      </w:pPr>
    </w:p>
    <w:p w:rsidR="002C45DA" w:rsidRDefault="002C45DA" w:rsidP="002C45DA">
      <w:pPr>
        <w:pStyle w:val="a3"/>
        <w:ind w:firstLineChars="0" w:firstLine="0"/>
        <w:rPr>
          <w:rFonts w:ascii="宋体" w:hAnsi="宋体" w:hint="eastAsia"/>
          <w:sz w:val="32"/>
          <w:szCs w:val="32"/>
        </w:rPr>
      </w:pPr>
    </w:p>
    <w:p w:rsidR="002C45DA" w:rsidRPr="006642B5" w:rsidRDefault="002C45DA" w:rsidP="002C45DA">
      <w:pPr>
        <w:pStyle w:val="a3"/>
        <w:ind w:firstLineChars="0" w:firstLine="0"/>
        <w:jc w:val="right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中国医学科学院肿瘤医院</w:t>
      </w:r>
    </w:p>
    <w:p w:rsidR="002C45DA" w:rsidRPr="00F35076" w:rsidRDefault="002C45DA" w:rsidP="002C45DA">
      <w:pPr>
        <w:pStyle w:val="a3"/>
        <w:ind w:right="321" w:firstLineChars="0"/>
        <w:jc w:val="right"/>
        <w:rPr>
          <w:rFonts w:hint="eastAsia"/>
          <w:b/>
          <w:sz w:val="32"/>
          <w:szCs w:val="32"/>
        </w:rPr>
      </w:pPr>
      <w:r w:rsidRPr="00F35076">
        <w:rPr>
          <w:rFonts w:hint="eastAsia"/>
          <w:b/>
          <w:sz w:val="32"/>
          <w:szCs w:val="32"/>
        </w:rPr>
        <w:t>医疗保险管理办公室</w:t>
      </w:r>
    </w:p>
    <w:p w:rsidR="00D37168" w:rsidRDefault="00D37168"/>
    <w:sectPr w:rsidR="00D37168" w:rsidSect="00D371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C45DA"/>
    <w:rsid w:val="002C45DA"/>
    <w:rsid w:val="00D37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5D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45DA"/>
    <w:pPr>
      <w:ind w:firstLineChars="200" w:firstLine="420"/>
    </w:pPr>
  </w:style>
  <w:style w:type="paragraph" w:styleId="a4">
    <w:name w:val="Normal (Web)"/>
    <w:basedOn w:val="a"/>
    <w:uiPriority w:val="99"/>
    <w:unhideWhenUsed/>
    <w:rsid w:val="002C45D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DBEED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</dc:creator>
  <cp:keywords/>
  <dc:description/>
  <cp:lastModifiedBy>yang</cp:lastModifiedBy>
  <cp:revision>1</cp:revision>
  <dcterms:created xsi:type="dcterms:W3CDTF">2017-04-14T03:37:00Z</dcterms:created>
  <dcterms:modified xsi:type="dcterms:W3CDTF">2017-04-14T03:38:00Z</dcterms:modified>
</cp:coreProperties>
</file>