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944"/>
        <w:tblOverlap w:val="never"/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20"/>
        <w:gridCol w:w="3449"/>
        <w:gridCol w:w="2469"/>
        <w:gridCol w:w="2720"/>
      </w:tblGrid>
      <w:tr w:rsidR="00716257">
        <w:trPr>
          <w:trHeight w:hRule="exact" w:val="1216"/>
          <w:jc w:val="center"/>
        </w:trPr>
        <w:tc>
          <w:tcPr>
            <w:tcW w:w="1220" w:type="dxa"/>
            <w:shd w:val="clear" w:color="auto" w:fill="FFFFFF"/>
            <w:vAlign w:val="center"/>
          </w:tcPr>
          <w:p w:rsidR="00716257" w:rsidRDefault="00713CED">
            <w:pPr>
              <w:jc w:val="center"/>
              <w:rPr>
                <w:rFonts w:eastAsia="SimSun"/>
                <w:sz w:val="10"/>
                <w:szCs w:val="10"/>
                <w:lang w:eastAsia="zh-CN"/>
              </w:rPr>
            </w:pPr>
            <w:r>
              <w:rPr>
                <w:rFonts w:eastAsia="SimSun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</w:pPr>
            <w:r>
              <w:rPr>
                <w:lang w:val="zh-TW" w:eastAsia="zh-TW" w:bidi="zh-TW"/>
              </w:rPr>
              <w:t>麻醉机设备名称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</w:pPr>
            <w:r>
              <w:rPr>
                <w:lang w:val="zh-TW" w:eastAsia="zh-TW" w:bidi="zh-TW"/>
              </w:rPr>
              <w:t>序列号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</w:pPr>
            <w:r>
              <w:rPr>
                <w:rFonts w:hint="eastAsia"/>
                <w:lang w:eastAsia="zh-CN" w:bidi="zh-TW"/>
              </w:rPr>
              <w:t>维保年限</w:t>
            </w:r>
          </w:p>
        </w:tc>
      </w:tr>
      <w:tr w:rsidR="00716257">
        <w:trPr>
          <w:trHeight w:hRule="exact" w:val="555"/>
          <w:jc w:val="center"/>
        </w:trPr>
        <w:tc>
          <w:tcPr>
            <w:tcW w:w="1220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</w:pPr>
            <w:r>
              <w:t>Fabius tiro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jc w:val="center"/>
            </w:pPr>
            <w:r>
              <w:t>ASJJ-0147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 w:bidi="zh-TW"/>
              </w:rPr>
              <w:t>合同签订起一年</w:t>
            </w:r>
          </w:p>
        </w:tc>
      </w:tr>
      <w:tr w:rsidR="00716257">
        <w:trPr>
          <w:trHeight w:hRule="exact" w:val="555"/>
          <w:jc w:val="center"/>
        </w:trPr>
        <w:tc>
          <w:tcPr>
            <w:tcW w:w="1220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</w:pPr>
            <w:r>
              <w:t>Fabius tiro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jc w:val="center"/>
            </w:pPr>
            <w:r>
              <w:t>ASJJ-0142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716257" w:rsidRDefault="00713CED">
            <w:pPr>
              <w:jc w:val="center"/>
            </w:pPr>
            <w:r>
              <w:rPr>
                <w:rFonts w:hint="eastAsia"/>
                <w:lang w:eastAsia="zh-CN" w:bidi="zh-TW"/>
              </w:rPr>
              <w:t>合同签订起一年</w:t>
            </w:r>
          </w:p>
        </w:tc>
      </w:tr>
      <w:tr w:rsidR="00716257">
        <w:trPr>
          <w:trHeight w:hRule="exact" w:val="563"/>
          <w:jc w:val="center"/>
        </w:trPr>
        <w:tc>
          <w:tcPr>
            <w:tcW w:w="1220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</w:pPr>
            <w:r>
              <w:t>Fabius Plus XL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jc w:val="center"/>
            </w:pPr>
            <w:r>
              <w:t>USJJ-0009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716257" w:rsidRDefault="00713CED">
            <w:pPr>
              <w:jc w:val="center"/>
            </w:pPr>
            <w:r>
              <w:rPr>
                <w:rFonts w:hint="eastAsia"/>
                <w:lang w:eastAsia="zh-CN" w:bidi="zh-TW"/>
              </w:rPr>
              <w:t>合同签订起一年</w:t>
            </w:r>
          </w:p>
        </w:tc>
      </w:tr>
      <w:tr w:rsidR="00716257">
        <w:trPr>
          <w:trHeight w:hRule="exact" w:val="563"/>
          <w:jc w:val="center"/>
        </w:trPr>
        <w:tc>
          <w:tcPr>
            <w:tcW w:w="1220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</w:pPr>
            <w:r>
              <w:t>Fabius Plus XL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jc w:val="center"/>
            </w:pPr>
            <w:r>
              <w:t>USJJ-0010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716257" w:rsidRDefault="00713CED">
            <w:pPr>
              <w:jc w:val="center"/>
            </w:pPr>
            <w:r>
              <w:rPr>
                <w:rFonts w:hint="eastAsia"/>
                <w:lang w:eastAsia="zh-CN" w:bidi="zh-TW"/>
              </w:rPr>
              <w:t>合同签订起一年</w:t>
            </w:r>
          </w:p>
        </w:tc>
      </w:tr>
      <w:tr w:rsidR="00716257">
        <w:trPr>
          <w:trHeight w:hRule="exact" w:val="579"/>
          <w:jc w:val="center"/>
        </w:trPr>
        <w:tc>
          <w:tcPr>
            <w:tcW w:w="1220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</w:pPr>
            <w:r>
              <w:t>Fabius Plus XL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716257" w:rsidRDefault="00713CED">
            <w:pPr>
              <w:pStyle w:val="Other1"/>
              <w:jc w:val="center"/>
            </w:pPr>
            <w:r>
              <w:t>USJJ-0011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716257" w:rsidRDefault="00713CED">
            <w:pPr>
              <w:jc w:val="center"/>
            </w:pPr>
            <w:r>
              <w:rPr>
                <w:rFonts w:hint="eastAsia"/>
                <w:lang w:eastAsia="zh-CN" w:bidi="zh-TW"/>
              </w:rPr>
              <w:t>合同签订起一年</w:t>
            </w:r>
          </w:p>
        </w:tc>
      </w:tr>
      <w:tr w:rsidR="00716257" w:rsidTr="0014018F">
        <w:trPr>
          <w:trHeight w:hRule="exact" w:val="599"/>
          <w:jc w:val="center"/>
        </w:trPr>
        <w:tc>
          <w:tcPr>
            <w:tcW w:w="12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  <w:rPr>
                <w:lang w:eastAsia="zh-CN" w:bidi="zh-CN"/>
              </w:rPr>
            </w:pPr>
            <w:r>
              <w:rPr>
                <w:rFonts w:hint="eastAsia"/>
                <w:lang w:eastAsia="zh-CN" w:bidi="zh-CN"/>
              </w:rPr>
              <w:t>6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257" w:rsidRDefault="00713CED">
            <w:pPr>
              <w:pStyle w:val="Other1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A500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257" w:rsidRDefault="00713CED">
            <w:pPr>
              <w:pStyle w:val="Other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ASMC-0173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257" w:rsidRDefault="00713CED">
            <w:pPr>
              <w:jc w:val="center"/>
              <w:rPr>
                <w:rFonts w:eastAsia="SimSun"/>
                <w:lang w:eastAsia="zh-CN" w:bidi="zh-TW"/>
              </w:rPr>
            </w:pPr>
            <w:r>
              <w:rPr>
                <w:rFonts w:hint="eastAsia"/>
                <w:lang w:eastAsia="zh-CN" w:bidi="zh-TW"/>
              </w:rPr>
              <w:t>合同签订起一年</w:t>
            </w:r>
          </w:p>
        </w:tc>
      </w:tr>
    </w:tbl>
    <w:p w:rsidR="00716257" w:rsidRDefault="00713CED">
      <w:pPr>
        <w:jc w:val="center"/>
        <w:rPr>
          <w:rFonts w:eastAsia="SimSun"/>
          <w:b/>
          <w:bCs/>
          <w:sz w:val="32"/>
          <w:szCs w:val="32"/>
          <w:lang w:eastAsia="zh-CN"/>
        </w:rPr>
      </w:pPr>
      <w:r>
        <w:rPr>
          <w:rFonts w:eastAsia="SimSun" w:hint="eastAsia"/>
          <w:b/>
          <w:bCs/>
          <w:sz w:val="32"/>
          <w:szCs w:val="32"/>
          <w:lang w:eastAsia="zh-CN"/>
        </w:rPr>
        <w:t>中国医学科学院肿瘤医院</w:t>
      </w:r>
    </w:p>
    <w:p w:rsidR="00716257" w:rsidRPr="00775FA8" w:rsidRDefault="00713CED" w:rsidP="00775FA8">
      <w:pPr>
        <w:jc w:val="center"/>
        <w:rPr>
          <w:rFonts w:eastAsiaTheme="minorEastAsia" w:hint="eastAsia"/>
          <w:b/>
          <w:bCs/>
          <w:sz w:val="32"/>
          <w:szCs w:val="32"/>
          <w:lang w:eastAsia="zh-CN"/>
        </w:rPr>
      </w:pPr>
      <w:r>
        <w:rPr>
          <w:rFonts w:eastAsia="SimSun" w:hint="eastAsia"/>
          <w:b/>
          <w:bCs/>
          <w:sz w:val="32"/>
          <w:szCs w:val="32"/>
          <w:lang w:eastAsia="zh-CN"/>
        </w:rPr>
        <w:t>麻醉科</w:t>
      </w:r>
      <w:r>
        <w:rPr>
          <w:rFonts w:eastAsia="SimSun" w:hint="eastAsia"/>
          <w:b/>
          <w:bCs/>
          <w:sz w:val="32"/>
          <w:szCs w:val="32"/>
          <w:lang w:eastAsia="zh-CN"/>
        </w:rPr>
        <w:t>2022</w:t>
      </w:r>
      <w:r>
        <w:rPr>
          <w:rFonts w:eastAsia="SimSun" w:hint="eastAsia"/>
          <w:b/>
          <w:bCs/>
          <w:sz w:val="32"/>
          <w:szCs w:val="32"/>
          <w:lang w:eastAsia="zh-CN"/>
        </w:rPr>
        <w:t>年下半年维保麻醉机维保统计</w:t>
      </w:r>
    </w:p>
    <w:p w:rsidR="00716257" w:rsidRDefault="00716257">
      <w:pPr>
        <w:rPr>
          <w:lang w:eastAsia="zh-CN"/>
        </w:rPr>
      </w:pPr>
    </w:p>
    <w:p w:rsidR="00716257" w:rsidRDefault="00716257">
      <w:pPr>
        <w:jc w:val="center"/>
        <w:rPr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  <w:bookmarkStart w:id="0" w:name="_GoBack"/>
      <w:bookmarkEnd w:id="0"/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75FA8" w:rsidRDefault="00775FA8">
      <w:pPr>
        <w:jc w:val="center"/>
        <w:rPr>
          <w:rFonts w:eastAsiaTheme="minorEastAsia" w:hint="eastAsia"/>
          <w:b/>
          <w:sz w:val="32"/>
          <w:szCs w:val="32"/>
          <w:lang w:eastAsia="zh-CN"/>
        </w:rPr>
      </w:pPr>
    </w:p>
    <w:p w:rsidR="00716257" w:rsidRDefault="00713CED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lastRenderedPageBreak/>
        <w:t>麻醉科德尔格麻醉机维保要求</w:t>
      </w:r>
      <w:r>
        <w:rPr>
          <w:b/>
          <w:sz w:val="32"/>
          <w:szCs w:val="32"/>
          <w:lang w:eastAsia="zh-CN"/>
        </w:rPr>
        <w:t>：</w:t>
      </w:r>
    </w:p>
    <w:p w:rsidR="00716257" w:rsidRDefault="00716257">
      <w:pPr>
        <w:rPr>
          <w:b/>
          <w:lang w:eastAsia="zh-CN"/>
        </w:rPr>
      </w:pPr>
    </w:p>
    <w:p w:rsidR="00716257" w:rsidRDefault="00713CE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检测和维护保养</w:t>
      </w:r>
    </w:p>
    <w:p w:rsidR="00716257" w:rsidRDefault="00713CED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根据国家安全标准进行电气安全测试</w:t>
      </w:r>
    </w:p>
    <w:p w:rsidR="00716257" w:rsidRDefault="00713CED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根据德尔格标准工作程序和测试程序进行设备测试和维护保养</w:t>
      </w:r>
    </w:p>
    <w:p w:rsidR="00716257" w:rsidRDefault="00713CED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设备的检测</w:t>
      </w:r>
    </w:p>
    <w:p w:rsidR="00716257" w:rsidRDefault="00713CED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更换维护保养件</w:t>
      </w:r>
    </w:p>
    <w:p w:rsidR="00716257" w:rsidRDefault="00713CED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提供全面的测试和维护保养纪录</w:t>
      </w:r>
    </w:p>
    <w:p w:rsidR="00716257" w:rsidRDefault="0071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</w:p>
    <w:p w:rsidR="00716257" w:rsidRDefault="00713CE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质量保证</w:t>
      </w:r>
    </w:p>
    <w:p w:rsidR="00716257" w:rsidRDefault="00713CED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符合安全标准的完整服务报告，在设备使用周期内提供全面的保养历史记录</w:t>
      </w:r>
    </w:p>
    <w:p w:rsidR="00716257" w:rsidRDefault="00713CED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有效保障设备正常运行</w:t>
      </w:r>
    </w:p>
    <w:p w:rsidR="00716257" w:rsidRDefault="00713CED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有效控制维修费用预算</w:t>
      </w:r>
    </w:p>
    <w:p w:rsidR="00716257" w:rsidRDefault="00713CED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  <w:lang w:eastAsia="zh-CN"/>
        </w:rPr>
        <w:t>有德尔格厂家授权资质</w:t>
      </w:r>
    </w:p>
    <w:p w:rsidR="00716257" w:rsidRDefault="0071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</w:p>
    <w:p w:rsidR="00716257" w:rsidRDefault="00713CE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维修</w:t>
      </w:r>
    </w:p>
    <w:p w:rsidR="00716257" w:rsidRDefault="00713CED">
      <w:pPr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维修、保养、巡检工时</w:t>
      </w:r>
    </w:p>
    <w:p w:rsidR="00716257" w:rsidRDefault="00713CED">
      <w:pPr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维修、保养、巡检需要的零备件</w:t>
      </w:r>
    </w:p>
    <w:p w:rsidR="00716257" w:rsidRDefault="00713CED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差旅费用</w:t>
      </w:r>
    </w:p>
    <w:p w:rsidR="00716257" w:rsidRDefault="0071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</w:p>
    <w:p w:rsidR="00716257" w:rsidRDefault="00713CE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其他选项</w:t>
      </w:r>
    </w:p>
    <w:p w:rsidR="00716257" w:rsidRDefault="00713CED">
      <w:pPr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开机率保证：</w:t>
      </w:r>
      <w:r>
        <w:rPr>
          <w:rFonts w:ascii="SimSun" w:eastAsia="SimSun" w:hAnsi="SimSun" w:cs="SimSun" w:hint="eastAsia"/>
          <w:u w:val="single"/>
          <w:lang w:eastAsia="zh-CN"/>
        </w:rPr>
        <w:t>95</w:t>
      </w:r>
      <w:r>
        <w:rPr>
          <w:rFonts w:ascii="SimSun" w:eastAsia="SimSun" w:hAnsi="SimSun" w:cs="SimSun" w:hint="eastAsia"/>
          <w:u w:val="single"/>
          <w:lang w:eastAsia="zh-CN"/>
        </w:rPr>
        <w:t>％（按年</w:t>
      </w:r>
      <w:r>
        <w:rPr>
          <w:rFonts w:ascii="SimSun" w:eastAsia="SimSun" w:hAnsi="SimSun" w:cs="SimSun" w:hint="eastAsia"/>
          <w:u w:val="single"/>
          <w:lang w:eastAsia="zh-CN"/>
        </w:rPr>
        <w:t>365</w:t>
      </w:r>
      <w:r>
        <w:rPr>
          <w:rFonts w:ascii="SimSun" w:eastAsia="SimSun" w:hAnsi="SimSun" w:cs="SimSun" w:hint="eastAsia"/>
          <w:u w:val="single"/>
          <w:lang w:eastAsia="zh-CN"/>
        </w:rPr>
        <w:t>天计算）</w:t>
      </w:r>
    </w:p>
    <w:p w:rsidR="00716257" w:rsidRDefault="00713CED">
      <w:pPr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电话响应时间：</w:t>
      </w:r>
      <w:r>
        <w:rPr>
          <w:rFonts w:ascii="SimSun" w:eastAsia="SimSun" w:hAnsi="SimSun" w:cs="SimSun" w:hint="eastAsia"/>
          <w:u w:val="single"/>
        </w:rPr>
        <w:t>2</w:t>
      </w:r>
      <w:r>
        <w:rPr>
          <w:rFonts w:ascii="SimSun" w:eastAsia="SimSun" w:hAnsi="SimSun" w:cs="SimSun" w:hint="eastAsia"/>
        </w:rPr>
        <w:t>小时</w:t>
      </w:r>
    </w:p>
    <w:p w:rsidR="00716257" w:rsidRDefault="00713CED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现场响应时间：</w:t>
      </w:r>
      <w:r>
        <w:rPr>
          <w:rFonts w:ascii="SimSun" w:eastAsia="SimSun" w:hAnsi="SimSun" w:cs="SimSun" w:hint="eastAsia"/>
          <w:u w:val="single"/>
        </w:rPr>
        <w:t>4</w:t>
      </w:r>
      <w:r>
        <w:rPr>
          <w:rFonts w:ascii="SimSun" w:eastAsia="SimSun" w:hAnsi="SimSun" w:cs="SimSun" w:hint="eastAsia"/>
        </w:rPr>
        <w:t>小时</w:t>
      </w:r>
    </w:p>
    <w:p w:rsidR="00716257" w:rsidRDefault="00713CED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排除故障时限：</w:t>
      </w:r>
      <w:r>
        <w:rPr>
          <w:rFonts w:ascii="SimSun" w:eastAsia="SimSun" w:hAnsi="SimSun" w:cs="SimSun" w:hint="eastAsia"/>
          <w:lang w:eastAsia="zh-CN"/>
        </w:rPr>
        <w:t>48</w:t>
      </w:r>
      <w:r>
        <w:rPr>
          <w:rFonts w:ascii="SimSun" w:eastAsia="SimSun" w:hAnsi="SimSun" w:cs="SimSun" w:hint="eastAsia"/>
          <w:lang w:eastAsia="zh-CN"/>
        </w:rPr>
        <w:t>小时，并为院方提供标准的备用机</w:t>
      </w:r>
    </w:p>
    <w:p w:rsidR="00716257" w:rsidRDefault="00713CED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每年保养次数：</w:t>
      </w:r>
      <w:r>
        <w:rPr>
          <w:rFonts w:ascii="SimSun" w:eastAsia="SimSun" w:hAnsi="SimSun" w:cs="SimSun" w:hint="eastAsia"/>
          <w:u w:val="single"/>
        </w:rPr>
        <w:t>2</w:t>
      </w:r>
      <w:r>
        <w:rPr>
          <w:rFonts w:ascii="SimSun" w:eastAsia="SimSun" w:hAnsi="SimSun" w:cs="SimSun" w:hint="eastAsia"/>
        </w:rPr>
        <w:t>次</w:t>
      </w:r>
    </w:p>
    <w:p w:rsidR="00716257" w:rsidRDefault="00713CED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每年巡检次数：</w:t>
      </w:r>
      <w:r>
        <w:rPr>
          <w:rFonts w:ascii="SimSun" w:eastAsia="SimSun" w:hAnsi="SimSun" w:cs="SimSun" w:hint="eastAsia"/>
        </w:rPr>
        <w:t>4</w:t>
      </w:r>
      <w:r>
        <w:rPr>
          <w:rFonts w:ascii="SimSun" w:eastAsia="SimSun" w:hAnsi="SimSun" w:cs="SimSun" w:hint="eastAsia"/>
        </w:rPr>
        <w:t>次</w:t>
      </w:r>
    </w:p>
    <w:p w:rsidR="00716257" w:rsidRDefault="00716257">
      <w:pPr>
        <w:rPr>
          <w:b/>
        </w:rPr>
      </w:pPr>
    </w:p>
    <w:p w:rsidR="00716257" w:rsidRDefault="00716257">
      <w:pPr>
        <w:ind w:left="360"/>
      </w:pPr>
    </w:p>
    <w:p w:rsidR="00716257" w:rsidRDefault="00716257"/>
    <w:sectPr w:rsidR="00716257" w:rsidSect="0071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ED" w:rsidRDefault="00713CED">
      <w:r>
        <w:separator/>
      </w:r>
    </w:p>
  </w:endnote>
  <w:endnote w:type="continuationSeparator" w:id="1">
    <w:p w:rsidR="00713CED" w:rsidRDefault="0071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ED" w:rsidRDefault="00713CED">
      <w:r>
        <w:separator/>
      </w:r>
    </w:p>
  </w:footnote>
  <w:footnote w:type="continuationSeparator" w:id="1">
    <w:p w:rsidR="00713CED" w:rsidRDefault="00713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DB6362"/>
    <w:multiLevelType w:val="singleLevel"/>
    <w:tmpl w:val="0CDB636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mYTA2ODI3MzgzMmM5NjdkNDNkZjhkYTFlNWNhOGUifQ=="/>
  </w:docVars>
  <w:rsids>
    <w:rsidRoot w:val="00716257"/>
    <w:rsid w:val="0014018F"/>
    <w:rsid w:val="00713CED"/>
    <w:rsid w:val="00716257"/>
    <w:rsid w:val="00775FA8"/>
    <w:rsid w:val="02A62291"/>
    <w:rsid w:val="04727F5E"/>
    <w:rsid w:val="110805BA"/>
    <w:rsid w:val="25173E72"/>
    <w:rsid w:val="331D1716"/>
    <w:rsid w:val="341E3ACD"/>
    <w:rsid w:val="34807302"/>
    <w:rsid w:val="484A6384"/>
    <w:rsid w:val="4C093EF4"/>
    <w:rsid w:val="77B7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257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styleId="2">
    <w:name w:val="heading 2"/>
    <w:basedOn w:val="a"/>
    <w:next w:val="a"/>
    <w:qFormat/>
    <w:rsid w:val="00716257"/>
    <w:pPr>
      <w:keepNext/>
      <w:widowControl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qFormat/>
    <w:rsid w:val="00716257"/>
    <w:pPr>
      <w:keepNext/>
      <w:widowControl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716257"/>
    <w:pPr>
      <w:ind w:firstLine="220"/>
    </w:pPr>
    <w:rPr>
      <w:rFonts w:ascii="SimSun" w:eastAsia="SimSun" w:hAnsi="SimSun" w:cs="SimSun"/>
      <w:sz w:val="26"/>
      <w:szCs w:val="26"/>
    </w:rPr>
  </w:style>
  <w:style w:type="paragraph" w:styleId="a3">
    <w:name w:val="header"/>
    <w:basedOn w:val="a"/>
    <w:link w:val="Char"/>
    <w:rsid w:val="0014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018F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401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018F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mahaoran</dc:creator>
  <cp:lastModifiedBy>M</cp:lastModifiedBy>
  <cp:revision>3</cp:revision>
  <dcterms:created xsi:type="dcterms:W3CDTF">2022-08-17T04:43:00Z</dcterms:created>
  <dcterms:modified xsi:type="dcterms:W3CDTF">2022-08-22T02:53:00Z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DB5F22F3C1F94528A5EFC337C5779C0C</vt:lpwstr>
  </property>
</Properties>
</file>