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ICU</w:t>
      </w:r>
    </w:p>
    <w:p>
      <w:pPr>
        <w:jc w:val="center"/>
        <w:rPr>
          <w:rFonts w:hint="eastAsia"/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脑电图记录仪</w:t>
      </w:r>
    </w:p>
    <w:bookmarkEnd w:id="0"/>
    <w:p>
      <w:pPr>
        <w:jc w:val="both"/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技术要求：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①支持24通道，支持常规和视频脑电图功能；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②电压测量误差不超过±5%，输入阻抗≥100MΩ，采样率≥1000Hz；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③配备脑电图分析软件，可以打印输出结果；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④结果可以输出，U盘保存。</w:t>
      </w:r>
    </w:p>
    <w:p>
      <w:pPr>
        <w:jc w:val="both"/>
        <w:rPr>
          <w:rFonts w:hint="eastAsia"/>
          <w:b w:val="0"/>
          <w:bCs w:val="0"/>
          <w:sz w:val="44"/>
          <w:szCs w:val="44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配置要求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不需要特殊耗材，具备安装条件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连接导线*1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27A3"/>
    <w:rsid w:val="617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2022-08-29T00:28:00Z</dcterms:created>
  <dc:creator>紫色十月</dc:creator>
  <cp:lastModifiedBy>紫色十月</cp:lastModifiedBy>
  <dcterms:modified xsi:type="dcterms:W3CDTF">2022-08-29T00:30:00Z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CB713AAD637445A5873B4EA712AEBAB7</vt:lpwstr>
  </property>
</Properties>
</file>